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6C" w:rsidRPr="005E095A" w:rsidRDefault="00EB256C" w:rsidP="005E095A">
      <w:pPr>
        <w:spacing w:line="360" w:lineRule="auto"/>
        <w:jc w:val="center"/>
        <w:rPr>
          <w:rFonts w:ascii="宋体" w:cs="宋体"/>
          <w:b/>
          <w:bCs/>
          <w:sz w:val="30"/>
          <w:szCs w:val="30"/>
        </w:rPr>
      </w:pPr>
      <w:r w:rsidRPr="005E095A">
        <w:rPr>
          <w:rFonts w:ascii="宋体" w:hAnsi="宋体" w:cs="宋体" w:hint="eastAsia"/>
          <w:b/>
          <w:bCs/>
          <w:sz w:val="30"/>
          <w:szCs w:val="30"/>
        </w:rPr>
        <w:t>中南大学研究生学位论文答辩管理办法</w:t>
      </w:r>
    </w:p>
    <w:p w:rsidR="00EB256C" w:rsidRPr="005E095A" w:rsidRDefault="00EB256C">
      <w:pPr>
        <w:jc w:val="center"/>
        <w:rPr>
          <w:rFonts w:ascii="宋体" w:cs="宋体"/>
          <w:bCs/>
          <w:sz w:val="24"/>
        </w:rPr>
      </w:pPr>
      <w:r w:rsidRPr="005E095A">
        <w:rPr>
          <w:rFonts w:ascii="宋体" w:hAnsi="宋体" w:cs="宋体"/>
          <w:bCs/>
          <w:sz w:val="24"/>
        </w:rPr>
        <w:t>2016</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第一条</w:t>
      </w:r>
      <w:r w:rsidRPr="005E095A">
        <w:rPr>
          <w:rFonts w:ascii="宋体" w:hAnsi="宋体" w:cs="宋体"/>
          <w:sz w:val="24"/>
        </w:rPr>
        <w:t xml:space="preserve"> </w:t>
      </w:r>
      <w:r w:rsidRPr="005E095A">
        <w:rPr>
          <w:rFonts w:ascii="宋体" w:hAnsi="宋体" w:cs="宋体" w:hint="eastAsia"/>
          <w:sz w:val="24"/>
        </w:rPr>
        <w:t>根据《中华人民共和国学位条例》、《中华人民共和国学位条例暂行实施办法》以及国务院学位委员会、教育部《关于加强学位与研究生教育质量保证和监督体系建设的意见》（学位</w:t>
      </w:r>
      <w:r w:rsidRPr="005E095A">
        <w:rPr>
          <w:rFonts w:ascii="宋体" w:hAnsi="宋体" w:cs="宋体"/>
          <w:sz w:val="24"/>
        </w:rPr>
        <w:t>[2014]3</w:t>
      </w:r>
      <w:r w:rsidRPr="005E095A">
        <w:rPr>
          <w:rFonts w:ascii="宋体" w:hAnsi="宋体" w:cs="宋体" w:hint="eastAsia"/>
          <w:sz w:val="24"/>
        </w:rPr>
        <w:t>号）精神，为促进研究生学位论文质量和学位授予质量的提高，切实做好研究生学位论文答辩工作，结合我校实际，特制定本办法。</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第二条</w:t>
      </w:r>
      <w:r w:rsidRPr="005E095A">
        <w:rPr>
          <w:rFonts w:ascii="宋体" w:hAnsi="宋体" w:cs="宋体"/>
          <w:sz w:val="24"/>
        </w:rPr>
        <w:t xml:space="preserve"> </w:t>
      </w:r>
      <w:r w:rsidRPr="005E095A">
        <w:rPr>
          <w:rFonts w:ascii="宋体" w:hAnsi="宋体" w:cs="宋体" w:hint="eastAsia"/>
          <w:sz w:val="24"/>
        </w:rPr>
        <w:t>研究生学位论文答辩工作包括学位论文预审、学位论文评审、学位论文答辩及答辩后修改等环节。</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第三条</w:t>
      </w:r>
      <w:r w:rsidRPr="005E095A">
        <w:rPr>
          <w:rFonts w:ascii="宋体" w:hAnsi="宋体" w:cs="宋体"/>
          <w:b/>
          <w:bCs/>
          <w:sz w:val="24"/>
        </w:rPr>
        <w:t xml:space="preserve"> </w:t>
      </w:r>
      <w:r w:rsidRPr="005E095A">
        <w:rPr>
          <w:rFonts w:ascii="宋体" w:hAnsi="宋体" w:cs="宋体" w:hint="eastAsia"/>
          <w:sz w:val="24"/>
        </w:rPr>
        <w:t>学位论文预审</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1</w:t>
      </w:r>
      <w:r>
        <w:rPr>
          <w:rFonts w:ascii="宋体" w:hAnsi="宋体" w:cs="宋体"/>
          <w:sz w:val="24"/>
        </w:rPr>
        <w:t>.</w:t>
      </w:r>
      <w:r w:rsidRPr="005E095A">
        <w:rPr>
          <w:rFonts w:ascii="宋体" w:hAnsi="宋体" w:cs="宋体" w:hint="eastAsia"/>
          <w:sz w:val="24"/>
        </w:rPr>
        <w:t>所有申请硕士、博士学位的研究生需严格按照学术规范和论文格式要求撰写论文，完成学位论文初稿并经导师审查同意后，向所在二级培养单位提出预审申请。</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2</w:t>
      </w:r>
      <w:r>
        <w:rPr>
          <w:rFonts w:ascii="宋体" w:hAnsi="宋体" w:cs="宋体"/>
          <w:sz w:val="24"/>
        </w:rPr>
        <w:t>.</w:t>
      </w:r>
      <w:r w:rsidRPr="005E095A">
        <w:rPr>
          <w:rFonts w:ascii="宋体" w:hAnsi="宋体" w:cs="宋体" w:hint="eastAsia"/>
          <w:sz w:val="24"/>
        </w:rPr>
        <w:t>预审形式可以是预审专家评阅论文或预答辩，要求以导师为核心、由二级单位负责组织完成。二级单位制定、完善本单位研究生学位论文预审工作实施细则，并填写《中南大学研究生学位论文预审结果汇总表》（附件</w:t>
      </w:r>
      <w:r w:rsidRPr="005E095A">
        <w:rPr>
          <w:rFonts w:ascii="宋体" w:hAnsi="宋体" w:cs="宋体"/>
          <w:sz w:val="24"/>
        </w:rPr>
        <w:t>1</w:t>
      </w:r>
      <w:r w:rsidRPr="005E095A">
        <w:rPr>
          <w:rFonts w:ascii="宋体" w:hAnsi="宋体" w:cs="宋体" w:hint="eastAsia"/>
          <w:sz w:val="24"/>
        </w:rPr>
        <w:t>），以便存档备查。</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3</w:t>
      </w:r>
      <w:r>
        <w:rPr>
          <w:rFonts w:ascii="宋体" w:hAnsi="宋体" w:cs="宋体"/>
          <w:sz w:val="24"/>
        </w:rPr>
        <w:t>.</w:t>
      </w:r>
      <w:r w:rsidRPr="005E095A">
        <w:rPr>
          <w:rFonts w:ascii="宋体" w:hAnsi="宋体" w:cs="宋体" w:hint="eastAsia"/>
          <w:sz w:val="24"/>
        </w:rPr>
        <w:t>博士论文预审专家不少于</w:t>
      </w:r>
      <w:r w:rsidRPr="005E095A">
        <w:rPr>
          <w:rFonts w:ascii="宋体" w:hAnsi="宋体" w:cs="宋体"/>
          <w:sz w:val="24"/>
        </w:rPr>
        <w:t>3</w:t>
      </w:r>
      <w:r w:rsidRPr="005E095A">
        <w:rPr>
          <w:rFonts w:ascii="宋体" w:hAnsi="宋体" w:cs="宋体" w:hint="eastAsia"/>
          <w:sz w:val="24"/>
        </w:rPr>
        <w:t>名，应具有正高级专业技术职务或者博士生导师资格，至少有</w:t>
      </w:r>
      <w:r w:rsidRPr="005E095A">
        <w:rPr>
          <w:rFonts w:ascii="宋体" w:hAnsi="宋体" w:cs="宋体"/>
          <w:sz w:val="24"/>
        </w:rPr>
        <w:t>1</w:t>
      </w:r>
      <w:r w:rsidRPr="005E095A">
        <w:rPr>
          <w:rFonts w:ascii="宋体" w:hAnsi="宋体" w:cs="宋体" w:hint="eastAsia"/>
          <w:sz w:val="24"/>
        </w:rPr>
        <w:t>名博士生导师；硕士论文预审专家不少于</w:t>
      </w:r>
      <w:r w:rsidRPr="005E095A">
        <w:rPr>
          <w:rFonts w:ascii="宋体" w:hAnsi="宋体" w:cs="宋体"/>
          <w:sz w:val="24"/>
        </w:rPr>
        <w:t>2</w:t>
      </w:r>
      <w:r w:rsidRPr="005E095A">
        <w:rPr>
          <w:rFonts w:ascii="宋体" w:hAnsi="宋体" w:cs="宋体" w:hint="eastAsia"/>
          <w:sz w:val="24"/>
        </w:rPr>
        <w:t>名，应具有高级专业技术职务或者硕士生导师资格，至少有</w:t>
      </w:r>
      <w:r w:rsidRPr="005E095A">
        <w:rPr>
          <w:rFonts w:ascii="宋体" w:hAnsi="宋体" w:cs="宋体"/>
          <w:sz w:val="24"/>
        </w:rPr>
        <w:t>1</w:t>
      </w:r>
      <w:r w:rsidRPr="005E095A">
        <w:rPr>
          <w:rFonts w:ascii="宋体" w:hAnsi="宋体" w:cs="宋体" w:hint="eastAsia"/>
          <w:sz w:val="24"/>
        </w:rPr>
        <w:t>名硕士生导师。</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4</w:t>
      </w:r>
      <w:r>
        <w:rPr>
          <w:rFonts w:ascii="宋体" w:hAnsi="宋体" w:cs="宋体"/>
          <w:sz w:val="24"/>
        </w:rPr>
        <w:t>.</w:t>
      </w:r>
      <w:r w:rsidRPr="005E095A">
        <w:rPr>
          <w:rFonts w:ascii="宋体" w:hAnsi="宋体" w:cs="宋体" w:hint="eastAsia"/>
          <w:sz w:val="24"/>
        </w:rPr>
        <w:t>同等学历人员博士论文预审专家不少于</w:t>
      </w:r>
      <w:r w:rsidRPr="005E095A">
        <w:rPr>
          <w:rFonts w:ascii="宋体" w:hAnsi="宋体" w:cs="宋体"/>
          <w:sz w:val="24"/>
        </w:rPr>
        <w:t>5</w:t>
      </w:r>
      <w:r w:rsidRPr="005E095A">
        <w:rPr>
          <w:rFonts w:ascii="宋体" w:hAnsi="宋体" w:cs="宋体" w:hint="eastAsia"/>
          <w:sz w:val="24"/>
        </w:rPr>
        <w:t>名，应具有正高级专业技术职务或者博士生导师资格，至少有</w:t>
      </w:r>
      <w:r w:rsidRPr="005E095A">
        <w:rPr>
          <w:rFonts w:ascii="宋体" w:hAnsi="宋体" w:cs="宋体"/>
          <w:sz w:val="24"/>
        </w:rPr>
        <w:t>2</w:t>
      </w:r>
      <w:r w:rsidRPr="005E095A">
        <w:rPr>
          <w:rFonts w:ascii="宋体" w:hAnsi="宋体" w:cs="宋体" w:hint="eastAsia"/>
          <w:sz w:val="24"/>
        </w:rPr>
        <w:t>名博士生导师；同等学历硕士论文预审专家不少于</w:t>
      </w:r>
      <w:r w:rsidRPr="005E095A">
        <w:rPr>
          <w:rFonts w:ascii="宋体" w:hAnsi="宋体" w:cs="宋体"/>
          <w:sz w:val="24"/>
        </w:rPr>
        <w:t>3</w:t>
      </w:r>
      <w:r w:rsidRPr="005E095A">
        <w:rPr>
          <w:rFonts w:ascii="宋体" w:hAnsi="宋体" w:cs="宋体" w:hint="eastAsia"/>
          <w:sz w:val="24"/>
        </w:rPr>
        <w:t>名，应具有高级专业技术职务或者硕士生导师资格，至少有</w:t>
      </w:r>
      <w:r w:rsidRPr="005E095A">
        <w:rPr>
          <w:rFonts w:ascii="宋体" w:hAnsi="宋体" w:cs="宋体"/>
          <w:sz w:val="24"/>
        </w:rPr>
        <w:t>2</w:t>
      </w:r>
      <w:r w:rsidRPr="005E095A">
        <w:rPr>
          <w:rFonts w:ascii="宋体" w:hAnsi="宋体" w:cs="宋体" w:hint="eastAsia"/>
          <w:sz w:val="24"/>
        </w:rPr>
        <w:t>名硕士生导师。</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5</w:t>
      </w:r>
      <w:r>
        <w:rPr>
          <w:rFonts w:ascii="宋体" w:hAnsi="宋体" w:cs="宋体"/>
          <w:sz w:val="24"/>
        </w:rPr>
        <w:t>.</w:t>
      </w:r>
      <w:r w:rsidRPr="005E095A">
        <w:rPr>
          <w:rFonts w:ascii="宋体" w:hAnsi="宋体" w:cs="宋体" w:hint="eastAsia"/>
          <w:sz w:val="24"/>
        </w:rPr>
        <w:t>预审专家应本着高度负责、科学严谨、公正客观的原则，认真审核研究生学位论文工作情况及科研原始记录，从论文选题、文献综述、论文创新性、论文写作等方面认真审核，严格把关论文质量，并填写《中南大学研究生学位论文预审专家意见表》（附件</w:t>
      </w:r>
      <w:r w:rsidRPr="005E095A">
        <w:rPr>
          <w:rFonts w:ascii="宋体" w:hAnsi="宋体" w:cs="宋体"/>
          <w:sz w:val="24"/>
        </w:rPr>
        <w:t>2</w:t>
      </w:r>
      <w:r w:rsidRPr="005E095A">
        <w:rPr>
          <w:rFonts w:ascii="宋体" w:hAnsi="宋体" w:cs="宋体" w:hint="eastAsia"/>
          <w:sz w:val="24"/>
        </w:rPr>
        <w:t>）。</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6</w:t>
      </w:r>
      <w:r>
        <w:rPr>
          <w:rFonts w:ascii="宋体" w:hAnsi="宋体" w:cs="宋体"/>
          <w:sz w:val="24"/>
        </w:rPr>
        <w:t>.</w:t>
      </w:r>
      <w:r w:rsidRPr="005E095A">
        <w:rPr>
          <w:rFonts w:ascii="宋体" w:hAnsi="宋体" w:cs="宋体" w:hint="eastAsia"/>
          <w:sz w:val="24"/>
        </w:rPr>
        <w:t>预审专家意见处理如下：（</w:t>
      </w:r>
      <w:r w:rsidRPr="005E095A">
        <w:rPr>
          <w:rFonts w:ascii="宋体" w:hAnsi="宋体" w:cs="宋体"/>
          <w:sz w:val="24"/>
        </w:rPr>
        <w:t>1</w:t>
      </w:r>
      <w:r w:rsidRPr="005E095A">
        <w:rPr>
          <w:rFonts w:ascii="宋体" w:hAnsi="宋体" w:cs="宋体" w:hint="eastAsia"/>
          <w:sz w:val="24"/>
        </w:rPr>
        <w:t>）预审专家一致认为学位论文达到学位要求，并“同意申请答辩”，可申请参加二级单位组织的正式答辩；（</w:t>
      </w:r>
      <w:r w:rsidRPr="005E095A">
        <w:rPr>
          <w:rFonts w:ascii="宋体" w:hAnsi="宋体" w:cs="宋体"/>
          <w:sz w:val="24"/>
        </w:rPr>
        <w:t>2</w:t>
      </w:r>
      <w:r w:rsidRPr="005E095A">
        <w:rPr>
          <w:rFonts w:ascii="宋体" w:hAnsi="宋体" w:cs="宋体" w:hint="eastAsia"/>
          <w:sz w:val="24"/>
        </w:rPr>
        <w:t>）若预审专家提出“修改后申请答辩”意见，申请人须根据预审专家的意见进行修改，修改后的论文经导师确认后可申请参加正式答辩；（</w:t>
      </w:r>
      <w:r w:rsidRPr="005E095A">
        <w:rPr>
          <w:rFonts w:ascii="宋体" w:hAnsi="宋体" w:cs="宋体"/>
          <w:sz w:val="24"/>
        </w:rPr>
        <w:t>3</w:t>
      </w:r>
      <w:r w:rsidRPr="005E095A">
        <w:rPr>
          <w:rFonts w:ascii="宋体" w:hAnsi="宋体" w:cs="宋体" w:hint="eastAsia"/>
          <w:sz w:val="24"/>
        </w:rPr>
        <w:t>）若有一位预审专家提出“不同意答辩”的意见，申请人须认真修改学位论文，修改后的论文经导师确认后，由二级单位作出重新预审或同意申请答辩的决定。</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第四条</w:t>
      </w:r>
      <w:r w:rsidRPr="005E095A">
        <w:rPr>
          <w:rFonts w:ascii="宋体" w:hAnsi="宋体" w:cs="宋体"/>
          <w:sz w:val="24"/>
        </w:rPr>
        <w:t xml:space="preserve"> </w:t>
      </w:r>
      <w:r w:rsidRPr="005E095A">
        <w:rPr>
          <w:rFonts w:ascii="宋体" w:hAnsi="宋体" w:cs="宋体" w:hint="eastAsia"/>
          <w:sz w:val="24"/>
        </w:rPr>
        <w:t>学位论文评审</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1</w:t>
      </w:r>
      <w:r>
        <w:rPr>
          <w:rFonts w:ascii="宋体" w:hAnsi="宋体" w:cs="宋体"/>
          <w:sz w:val="24"/>
        </w:rPr>
        <w:t>.</w:t>
      </w:r>
      <w:r w:rsidRPr="005E095A">
        <w:rPr>
          <w:rFonts w:ascii="宋体" w:hAnsi="宋体" w:cs="宋体" w:hint="eastAsia"/>
          <w:sz w:val="24"/>
        </w:rPr>
        <w:t>学位论文通过预审后，由指导老师审阅，写出详细的学术评语和推荐意见，交所在二级单位和学位评定分委员会（仅对自主设置的二级学科）审查。</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2</w:t>
      </w:r>
      <w:r>
        <w:rPr>
          <w:rFonts w:ascii="宋体" w:hAnsi="宋体" w:cs="宋体"/>
          <w:sz w:val="24"/>
        </w:rPr>
        <w:t>.</w:t>
      </w:r>
      <w:r w:rsidRPr="005E095A">
        <w:rPr>
          <w:rFonts w:ascii="宋体" w:hAnsi="宋体" w:cs="宋体" w:hint="eastAsia"/>
          <w:sz w:val="24"/>
        </w:rPr>
        <w:t>博士学位论文应聘请至少三名专家评阅，评阅人应具有教授或相当专业技术职务或者是博士生导师。同等学历人员申请博士学位，应聘请不少于五名教授或相当专业技术职务的专家为论文评阅人，其中学位授予单位和申请人所在单位以外的专家至少三名，申请人的导师、推荐人不能聘为论文评阅人。</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3</w:t>
      </w:r>
      <w:r>
        <w:rPr>
          <w:rFonts w:ascii="宋体" w:hAnsi="宋体" w:cs="宋体"/>
          <w:sz w:val="24"/>
        </w:rPr>
        <w:t>.</w:t>
      </w:r>
      <w:r w:rsidRPr="005E095A">
        <w:rPr>
          <w:rFonts w:ascii="宋体" w:hAnsi="宋体" w:cs="宋体" w:hint="eastAsia"/>
          <w:sz w:val="24"/>
        </w:rPr>
        <w:t>硕士学位论文应聘请至少二名专家评阅，评阅人应具有高级专业技术职务或者是研究生导师，由指导教师和院（系、所）推荐、学位评定分委员会批准。全日制、非全日制硕士专业学位（除临床医学外）论文评阅至少有一位外单位行业专家。同等学力</w:t>
      </w:r>
      <w:bookmarkStart w:id="0" w:name="_GoBack"/>
      <w:bookmarkEnd w:id="0"/>
      <w:r w:rsidRPr="005E095A">
        <w:rPr>
          <w:rFonts w:ascii="宋体" w:hAnsi="宋体" w:cs="宋体" w:hint="eastAsia"/>
          <w:sz w:val="24"/>
        </w:rPr>
        <w:t>申请硕士学位，应聘请三名具有高级专业技术职务或者是研究生导师的专家为论文评阅人，其中至少有一名必须是我校和申请人所在单位以外的专家。硕士学位论文评审由申请人所在的二级培养单位负责组织。</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4</w:t>
      </w:r>
      <w:r>
        <w:rPr>
          <w:rFonts w:ascii="宋体" w:hAnsi="宋体" w:cs="宋体"/>
          <w:sz w:val="24"/>
        </w:rPr>
        <w:t>.</w:t>
      </w:r>
      <w:r w:rsidRPr="005E095A">
        <w:rPr>
          <w:rFonts w:ascii="宋体" w:hAnsi="宋体" w:cs="宋体" w:hint="eastAsia"/>
          <w:sz w:val="24"/>
        </w:rPr>
        <w:t>博士学位论文评审按学校相关规定执行。评审意见处理如下：（</w:t>
      </w:r>
      <w:r w:rsidRPr="005E095A">
        <w:rPr>
          <w:rFonts w:ascii="宋体" w:hAnsi="宋体" w:cs="宋体"/>
          <w:sz w:val="24"/>
        </w:rPr>
        <w:t>1</w:t>
      </w:r>
      <w:r w:rsidRPr="005E095A">
        <w:rPr>
          <w:rFonts w:ascii="宋体" w:hAnsi="宋体" w:cs="宋体" w:hint="eastAsia"/>
          <w:sz w:val="24"/>
        </w:rPr>
        <w:t>）专家均认为论文达到博士学位水平要求，且同意答辩时，二级培养单位才能组织答辩。（</w:t>
      </w:r>
      <w:r w:rsidRPr="005E095A">
        <w:rPr>
          <w:rFonts w:ascii="宋体" w:hAnsi="宋体" w:cs="宋体"/>
          <w:sz w:val="24"/>
        </w:rPr>
        <w:t>2</w:t>
      </w:r>
      <w:r w:rsidRPr="005E095A">
        <w:rPr>
          <w:rFonts w:ascii="宋体" w:hAnsi="宋体" w:cs="宋体" w:hint="eastAsia"/>
          <w:sz w:val="24"/>
        </w:rPr>
        <w:t>）</w:t>
      </w:r>
      <w:r w:rsidRPr="005E095A">
        <w:rPr>
          <w:rFonts w:ascii="宋体" w:hAnsi="宋体" w:cs="宋体"/>
          <w:sz w:val="24"/>
        </w:rPr>
        <w:t>3</w:t>
      </w:r>
      <w:r w:rsidRPr="005E095A">
        <w:rPr>
          <w:rFonts w:ascii="宋体" w:hAnsi="宋体" w:cs="宋体" w:hint="eastAsia"/>
          <w:sz w:val="24"/>
        </w:rPr>
        <w:t>位专家中有</w:t>
      </w:r>
      <w:r w:rsidRPr="005E095A">
        <w:rPr>
          <w:rFonts w:ascii="宋体" w:hAnsi="宋体" w:cs="宋体"/>
          <w:sz w:val="24"/>
        </w:rPr>
        <w:t>1</w:t>
      </w:r>
      <w:r w:rsidRPr="005E095A">
        <w:rPr>
          <w:rFonts w:ascii="宋体" w:hAnsi="宋体" w:cs="宋体" w:hint="eastAsia"/>
          <w:sz w:val="24"/>
        </w:rPr>
        <w:t>位专家不同意答辩时，将再送</w:t>
      </w:r>
      <w:r w:rsidRPr="005E095A">
        <w:rPr>
          <w:rFonts w:ascii="宋体" w:hAnsi="宋体" w:cs="宋体"/>
          <w:sz w:val="24"/>
        </w:rPr>
        <w:t>2</w:t>
      </w:r>
      <w:r w:rsidRPr="005E095A">
        <w:rPr>
          <w:rFonts w:ascii="宋体" w:hAnsi="宋体" w:cs="宋体" w:hint="eastAsia"/>
          <w:sz w:val="24"/>
        </w:rPr>
        <w:t>位同行专家进行复评；</w:t>
      </w:r>
      <w:r w:rsidRPr="005E095A">
        <w:rPr>
          <w:rFonts w:ascii="宋体" w:hAnsi="宋体" w:cs="宋体"/>
          <w:sz w:val="24"/>
        </w:rPr>
        <w:t>2</w:t>
      </w:r>
      <w:r w:rsidRPr="005E095A">
        <w:rPr>
          <w:rFonts w:ascii="宋体" w:hAnsi="宋体" w:cs="宋体" w:hint="eastAsia"/>
          <w:sz w:val="24"/>
        </w:rPr>
        <w:t>位复评专家中有</w:t>
      </w:r>
      <w:r w:rsidRPr="005E095A">
        <w:rPr>
          <w:rFonts w:ascii="宋体" w:hAnsi="宋体" w:cs="宋体"/>
          <w:sz w:val="24"/>
        </w:rPr>
        <w:t>1</w:t>
      </w:r>
      <w:r w:rsidRPr="005E095A">
        <w:rPr>
          <w:rFonts w:ascii="宋体" w:hAnsi="宋体" w:cs="宋体" w:hint="eastAsia"/>
          <w:sz w:val="24"/>
        </w:rPr>
        <w:t>位以上（含</w:t>
      </w:r>
      <w:r w:rsidRPr="005E095A">
        <w:rPr>
          <w:rFonts w:ascii="宋体" w:hAnsi="宋体" w:cs="宋体"/>
          <w:sz w:val="24"/>
        </w:rPr>
        <w:t>1</w:t>
      </w:r>
      <w:r w:rsidRPr="005E095A">
        <w:rPr>
          <w:rFonts w:ascii="宋体" w:hAnsi="宋体" w:cs="宋体" w:hint="eastAsia"/>
          <w:sz w:val="24"/>
        </w:rPr>
        <w:t>位）专家不同意答辩时，则不予组织答辩，半年后重新送审。</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5</w:t>
      </w:r>
      <w:r>
        <w:rPr>
          <w:rFonts w:ascii="宋体" w:hAnsi="宋体" w:cs="宋体"/>
          <w:sz w:val="24"/>
        </w:rPr>
        <w:t>.</w:t>
      </w:r>
      <w:r w:rsidRPr="005E095A">
        <w:rPr>
          <w:rFonts w:ascii="宋体" w:hAnsi="宋体" w:cs="宋体" w:hint="eastAsia"/>
          <w:sz w:val="24"/>
        </w:rPr>
        <w:t>硕士学位论文评审由二级培养单位负责组织，二级培养单位需制定、完善本单位研究生学位论文评审管理办法，报研究生院备案。</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第五条</w:t>
      </w:r>
      <w:r w:rsidRPr="005E095A">
        <w:rPr>
          <w:rFonts w:ascii="宋体" w:hAnsi="宋体" w:cs="宋体"/>
          <w:b/>
          <w:bCs/>
          <w:sz w:val="24"/>
        </w:rPr>
        <w:t xml:space="preserve"> </w:t>
      </w:r>
      <w:r w:rsidRPr="005E095A">
        <w:rPr>
          <w:rFonts w:ascii="宋体" w:hAnsi="宋体" w:cs="宋体" w:hint="eastAsia"/>
          <w:sz w:val="24"/>
        </w:rPr>
        <w:t>学位论文答辩</w:t>
      </w:r>
    </w:p>
    <w:p w:rsidR="00EB256C" w:rsidRPr="005E095A" w:rsidRDefault="00EB256C">
      <w:pPr>
        <w:spacing w:line="440" w:lineRule="exact"/>
        <w:ind w:firstLineChars="200" w:firstLine="480"/>
        <w:rPr>
          <w:rFonts w:ascii="宋体" w:cs="宋体"/>
          <w:sz w:val="24"/>
        </w:rPr>
      </w:pPr>
      <w:r w:rsidRPr="005E095A">
        <w:rPr>
          <w:rFonts w:ascii="宋体" w:hAnsi="宋体" w:cs="宋体" w:hint="eastAsia"/>
          <w:sz w:val="24"/>
        </w:rPr>
        <w:t>（一）答辩委员会组成</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1</w:t>
      </w:r>
      <w:r>
        <w:rPr>
          <w:rFonts w:ascii="宋体" w:hAnsi="宋体" w:cs="宋体"/>
          <w:sz w:val="24"/>
        </w:rPr>
        <w:t>.</w:t>
      </w:r>
      <w:r w:rsidRPr="005E095A">
        <w:rPr>
          <w:rFonts w:ascii="宋体" w:hAnsi="宋体" w:cs="宋体" w:hint="eastAsia"/>
          <w:sz w:val="24"/>
        </w:rPr>
        <w:t>答辩委员会组成名单须经学位评定分委员会审查并由学位评定分委员会主席审批。</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2</w:t>
      </w:r>
      <w:r>
        <w:rPr>
          <w:rFonts w:ascii="宋体" w:hAnsi="宋体" w:cs="宋体"/>
          <w:sz w:val="24"/>
        </w:rPr>
        <w:t>.</w:t>
      </w:r>
      <w:r w:rsidRPr="005E095A">
        <w:rPr>
          <w:rFonts w:ascii="宋体" w:hAnsi="宋体" w:cs="宋体" w:hint="eastAsia"/>
          <w:sz w:val="24"/>
        </w:rPr>
        <w:t>硕士学位论文答辩委员会一般由三或五人组成，均应为具有高级专业技术职务或者研究生导师资格的专家，答辩委员会主席由本校在岗专家担任（申请人的指导教师除外）。全日制、非全日制硕士专业学位（除临床医学外）论文答辩委员会至少有一位外单位行业专家。</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3</w:t>
      </w:r>
      <w:r>
        <w:rPr>
          <w:rFonts w:ascii="宋体" w:hAnsi="宋体" w:cs="宋体"/>
          <w:sz w:val="24"/>
        </w:rPr>
        <w:t>.</w:t>
      </w:r>
      <w:r w:rsidRPr="005E095A">
        <w:rPr>
          <w:rFonts w:ascii="宋体" w:hAnsi="宋体" w:cs="宋体" w:hint="eastAsia"/>
          <w:sz w:val="24"/>
        </w:rPr>
        <w:t>博士学位论文答辩委员会一般由五或七人组成，均应为教授或相当专业技术职务、或者具有博士生指导教师资格的专家，其中博士生指导教师应超过半数，校外专家不少于二名且至少应有博士生指导教师。答辩委员会主席由博士生指导教师担任（申请人的指导教师除外）。</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4</w:t>
      </w:r>
      <w:r>
        <w:rPr>
          <w:rFonts w:ascii="宋体" w:hAnsi="宋体" w:cs="宋体"/>
          <w:sz w:val="24"/>
        </w:rPr>
        <w:t>.</w:t>
      </w:r>
      <w:r w:rsidRPr="005E095A">
        <w:rPr>
          <w:rFonts w:ascii="宋体" w:hAnsi="宋体" w:cs="宋体" w:hint="eastAsia"/>
          <w:sz w:val="24"/>
        </w:rPr>
        <w:t>同等学力申请硕士学位，论文答辩委员会由不少于五名具有高级专业技术职务或者研究生指导教师资格的专家组成，</w:t>
      </w:r>
      <w:r w:rsidRPr="005E095A">
        <w:rPr>
          <w:rFonts w:ascii="宋体" w:hAnsi="宋体" w:cs="宋体"/>
          <w:sz w:val="24"/>
        </w:rPr>
        <w:t xml:space="preserve"> </w:t>
      </w:r>
      <w:r w:rsidRPr="005E095A">
        <w:rPr>
          <w:rFonts w:ascii="宋体" w:hAnsi="宋体" w:cs="宋体" w:hint="eastAsia"/>
          <w:sz w:val="24"/>
        </w:rPr>
        <w:t>其中至少有三人是研究生导师、一人是学位授予单位和申请人所在单位以外的专家，答辩委员会主席由本校在岗专家担任（申请人的指导教师除外）。同等学力申请博士学位，论文答辩委员会由不少于七名具有高级专业技术职务或者博士生导师资格的专家组成，其中至少有四人是博士生导师、二人是学位授予单位和申请人所在单位以外的专家，答辩委员会主席由博士生指导教师担任。申请人的推荐人、导师不能聘为论文答辩委员会成员。论文答辩委员会的组成人选应先得到校学位评定委员会的审批认可。</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5</w:t>
      </w:r>
      <w:r>
        <w:rPr>
          <w:rFonts w:ascii="宋体" w:hAnsi="宋体" w:cs="宋体"/>
          <w:sz w:val="24"/>
        </w:rPr>
        <w:t>.</w:t>
      </w:r>
      <w:r w:rsidRPr="005E095A">
        <w:rPr>
          <w:rFonts w:ascii="宋体" w:hAnsi="宋体" w:cs="宋体" w:hint="eastAsia"/>
          <w:sz w:val="24"/>
        </w:rPr>
        <w:t>临床医学硕士专业学位（含同等学力人员申请临床医学硕士学位）论文答辩应由五名医学学科的副教授或副主任医生以上职称或具有研究生导师资格的专家组成，其中至少有三人是在岗研究生导师并具有教授或主任医师职称，且有一定比例的外单位专家。</w:t>
      </w:r>
      <w:r w:rsidRPr="005E095A">
        <w:rPr>
          <w:rFonts w:ascii="宋体" w:hAnsi="宋体" w:cs="宋体"/>
          <w:sz w:val="24"/>
        </w:rPr>
        <w:t xml:space="preserve"> </w:t>
      </w:r>
      <w:r w:rsidRPr="005E095A">
        <w:rPr>
          <w:rFonts w:ascii="宋体" w:hAnsi="宋体" w:cs="宋体" w:hint="eastAsia"/>
          <w:sz w:val="24"/>
        </w:rPr>
        <w:t>临床医学博士专业学位（含同等学力人员申请临床医学博士学位）论文答辩应由七名具有医学学科的教授或主任医生职称或博士生导师资格的专家组成，其中至少有二位是医学博士研究生导师、二位是外单位专家。答辩委员会主席由博士生指导教师担任（申请人的指导教师除外）。</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6</w:t>
      </w:r>
      <w:r>
        <w:rPr>
          <w:rFonts w:ascii="宋体" w:hAnsi="宋体" w:cs="宋体"/>
          <w:sz w:val="24"/>
        </w:rPr>
        <w:t>.</w:t>
      </w:r>
      <w:r w:rsidRPr="005E095A">
        <w:rPr>
          <w:rFonts w:ascii="宋体" w:hAnsi="宋体" w:cs="宋体" w:hint="eastAsia"/>
          <w:sz w:val="24"/>
        </w:rPr>
        <w:t>学位论文的评阅人一般应为答辩委员会委员。如果聘请的答辩委员不是论文评阅人，应至少在答辩前两周将论文送至该答辩委员审阅。</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7</w:t>
      </w:r>
      <w:r>
        <w:rPr>
          <w:rFonts w:ascii="宋体" w:hAnsi="宋体" w:cs="宋体"/>
          <w:sz w:val="24"/>
        </w:rPr>
        <w:t>.</w:t>
      </w:r>
      <w:r w:rsidRPr="005E095A">
        <w:rPr>
          <w:rFonts w:ascii="宋体" w:hAnsi="宋体" w:cs="宋体" w:hint="eastAsia"/>
          <w:sz w:val="24"/>
        </w:rPr>
        <w:t>答辩委员会设秘书一人，由本学科具有中级技术职称以上（含中级）的专业人员担任。</w:t>
      </w:r>
    </w:p>
    <w:p w:rsidR="00EB256C" w:rsidRPr="005E095A" w:rsidRDefault="00EB256C">
      <w:pPr>
        <w:spacing w:line="440" w:lineRule="exact"/>
        <w:ind w:firstLineChars="200" w:firstLine="480"/>
        <w:rPr>
          <w:rFonts w:ascii="宋体" w:cs="宋体"/>
          <w:sz w:val="24"/>
        </w:rPr>
      </w:pPr>
      <w:r w:rsidRPr="005E095A">
        <w:rPr>
          <w:rFonts w:ascii="宋体" w:hAnsi="宋体" w:cs="宋体" w:hint="eastAsia"/>
          <w:sz w:val="24"/>
        </w:rPr>
        <w:t>（二）</w:t>
      </w:r>
      <w:r w:rsidRPr="005E095A">
        <w:rPr>
          <w:rFonts w:ascii="宋体" w:hAnsi="宋体" w:cs="宋体" w:hint="eastAsia"/>
          <w:b/>
          <w:bCs/>
          <w:sz w:val="24"/>
        </w:rPr>
        <w:t>学位论文答辩程序</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1</w:t>
      </w:r>
      <w:r>
        <w:rPr>
          <w:rFonts w:ascii="宋体" w:hAnsi="宋体" w:cs="宋体"/>
          <w:sz w:val="24"/>
        </w:rPr>
        <w:t>.</w:t>
      </w:r>
      <w:r w:rsidRPr="005E095A">
        <w:rPr>
          <w:rFonts w:ascii="宋体" w:hAnsi="宋体" w:cs="宋体" w:hint="eastAsia"/>
          <w:sz w:val="24"/>
        </w:rPr>
        <w:t>学位评定分委员会代表宣读答辩委员会主席及成员名单</w:t>
      </w:r>
      <w:r w:rsidRPr="005E095A">
        <w:rPr>
          <w:rFonts w:ascii="宋体" w:hAnsi="宋体" w:cs="宋体"/>
          <w:sz w:val="24"/>
        </w:rPr>
        <w:t>;</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2</w:t>
      </w:r>
      <w:r>
        <w:rPr>
          <w:rFonts w:ascii="宋体" w:hAnsi="宋体" w:cs="宋体"/>
          <w:sz w:val="24"/>
        </w:rPr>
        <w:t>.</w:t>
      </w:r>
      <w:r w:rsidRPr="005E095A">
        <w:rPr>
          <w:rFonts w:ascii="宋体" w:hAnsi="宋体" w:cs="宋体" w:hint="eastAsia"/>
          <w:sz w:val="24"/>
        </w:rPr>
        <w:t>答辩委员会主席主持会议，宣布答辩会开始，介绍论文答辩人姓名、学位论文题目；</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3</w:t>
      </w:r>
      <w:r>
        <w:rPr>
          <w:rFonts w:ascii="宋体" w:hAnsi="宋体" w:cs="宋体"/>
          <w:sz w:val="24"/>
        </w:rPr>
        <w:t>.</w:t>
      </w:r>
      <w:r w:rsidRPr="005E095A">
        <w:rPr>
          <w:rFonts w:ascii="宋体" w:hAnsi="宋体" w:cs="宋体" w:hint="eastAsia"/>
          <w:sz w:val="24"/>
        </w:rPr>
        <w:t>导师介绍答辩人的基本情况，包括简历、政治思想表现、学习成绩和学位论文工作等；</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4</w:t>
      </w:r>
      <w:r>
        <w:rPr>
          <w:rFonts w:ascii="宋体" w:hAnsi="宋体" w:cs="宋体"/>
          <w:sz w:val="24"/>
        </w:rPr>
        <w:t>.</w:t>
      </w:r>
      <w:r w:rsidRPr="005E095A">
        <w:rPr>
          <w:rFonts w:ascii="宋体" w:hAnsi="宋体" w:cs="宋体" w:hint="eastAsia"/>
          <w:sz w:val="24"/>
        </w:rPr>
        <w:t>答辩人报告学位论文的主要内容（硕士论文约</w:t>
      </w:r>
      <w:r w:rsidRPr="005E095A">
        <w:rPr>
          <w:rFonts w:ascii="宋体" w:hAnsi="宋体" w:cs="宋体"/>
          <w:sz w:val="24"/>
        </w:rPr>
        <w:t>30</w:t>
      </w:r>
      <w:r w:rsidRPr="005E095A">
        <w:rPr>
          <w:rFonts w:ascii="宋体" w:hAnsi="宋体" w:cs="宋体" w:hint="eastAsia"/>
          <w:sz w:val="24"/>
        </w:rPr>
        <w:t>分钟，博士论文约</w:t>
      </w:r>
      <w:r w:rsidRPr="005E095A">
        <w:rPr>
          <w:rFonts w:ascii="宋体" w:hAnsi="宋体" w:cs="宋体"/>
          <w:sz w:val="24"/>
        </w:rPr>
        <w:t>40—60</w:t>
      </w:r>
      <w:r w:rsidRPr="005E095A">
        <w:rPr>
          <w:rFonts w:ascii="宋体" w:hAnsi="宋体" w:cs="宋体" w:hint="eastAsia"/>
          <w:sz w:val="24"/>
        </w:rPr>
        <w:t>分钟）；</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5</w:t>
      </w:r>
      <w:r>
        <w:rPr>
          <w:rFonts w:ascii="宋体" w:hAnsi="宋体" w:cs="宋体"/>
          <w:sz w:val="24"/>
        </w:rPr>
        <w:t>.</w:t>
      </w:r>
      <w:r w:rsidRPr="005E095A">
        <w:rPr>
          <w:rFonts w:ascii="宋体" w:hAnsi="宋体" w:cs="宋体" w:hint="eastAsia"/>
          <w:sz w:val="24"/>
        </w:rPr>
        <w:t>答辩人回答论文评阅人在学术评语中提出的问题以及论文修改情况；</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6</w:t>
      </w:r>
      <w:r>
        <w:rPr>
          <w:rFonts w:ascii="宋体" w:hAnsi="宋体" w:cs="宋体"/>
          <w:sz w:val="24"/>
        </w:rPr>
        <w:t>.</w:t>
      </w:r>
      <w:r w:rsidRPr="005E095A">
        <w:rPr>
          <w:rFonts w:ascii="宋体" w:hAnsi="宋体" w:cs="宋体" w:hint="eastAsia"/>
          <w:sz w:val="24"/>
        </w:rPr>
        <w:t>答辩委员会委员及到会人员提问，答辩人认真回答问题，采用即问即答方式（至少</w:t>
      </w:r>
      <w:r w:rsidRPr="005E095A">
        <w:rPr>
          <w:rFonts w:ascii="宋体" w:hAnsi="宋体" w:cs="宋体"/>
          <w:sz w:val="24"/>
        </w:rPr>
        <w:t>30</w:t>
      </w:r>
      <w:r w:rsidRPr="005E095A">
        <w:rPr>
          <w:rFonts w:ascii="宋体" w:hAnsi="宋体" w:cs="宋体" w:hint="eastAsia"/>
          <w:sz w:val="24"/>
        </w:rPr>
        <w:t>分钟）</w:t>
      </w:r>
      <w:r w:rsidRPr="005E095A">
        <w:rPr>
          <w:rFonts w:ascii="宋体" w:hAnsi="宋体" w:cs="宋体"/>
          <w:sz w:val="24"/>
        </w:rPr>
        <w:t xml:space="preserve"> </w:t>
      </w:r>
      <w:r w:rsidRPr="005E095A">
        <w:rPr>
          <w:rFonts w:ascii="宋体" w:hAnsi="宋体" w:cs="宋体" w:hint="eastAsia"/>
          <w:sz w:val="24"/>
        </w:rPr>
        <w:t>，不得离开现场。答辩委员会秘书对答辩委员会提出的问题和答辩情况进行认真地详细记录；</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7</w:t>
      </w:r>
      <w:r>
        <w:rPr>
          <w:rFonts w:ascii="宋体" w:hAnsi="宋体" w:cs="宋体"/>
          <w:sz w:val="24"/>
        </w:rPr>
        <w:t>.</w:t>
      </w:r>
      <w:r w:rsidRPr="005E095A">
        <w:rPr>
          <w:rFonts w:ascii="宋体" w:hAnsi="宋体" w:cs="宋体" w:hint="eastAsia"/>
          <w:sz w:val="24"/>
        </w:rPr>
        <w:t>答辩会休会；</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8</w:t>
      </w:r>
      <w:r>
        <w:rPr>
          <w:rFonts w:ascii="宋体" w:hAnsi="宋体" w:cs="宋体"/>
          <w:sz w:val="24"/>
        </w:rPr>
        <w:t>.</w:t>
      </w:r>
      <w:r w:rsidRPr="005E095A">
        <w:rPr>
          <w:rFonts w:ascii="宋体" w:hAnsi="宋体" w:cs="宋体" w:hint="eastAsia"/>
          <w:sz w:val="24"/>
        </w:rPr>
        <w:t>答辩委员会举行内部会议，学位评定委员会（或分委员会）委员、研究生督导专家、研究生院工作人员等可列席会议。主要议程：（</w:t>
      </w:r>
      <w:r w:rsidRPr="005E095A">
        <w:rPr>
          <w:rFonts w:ascii="宋体" w:hAnsi="宋体" w:cs="宋体"/>
          <w:sz w:val="24"/>
        </w:rPr>
        <w:t>1</w:t>
      </w:r>
      <w:r w:rsidRPr="005E095A">
        <w:rPr>
          <w:rFonts w:ascii="宋体" w:hAnsi="宋体" w:cs="宋体" w:hint="eastAsia"/>
          <w:sz w:val="24"/>
        </w:rPr>
        <w:t>）答辩委员会委员审核研究生学位论文工作情况；（</w:t>
      </w:r>
      <w:r w:rsidRPr="005E095A">
        <w:rPr>
          <w:rFonts w:ascii="宋体" w:hAnsi="宋体" w:cs="宋体"/>
          <w:sz w:val="24"/>
        </w:rPr>
        <w:t>2</w:t>
      </w:r>
      <w:r w:rsidRPr="005E095A">
        <w:rPr>
          <w:rFonts w:ascii="宋体" w:hAnsi="宋体" w:cs="宋体" w:hint="eastAsia"/>
          <w:sz w:val="24"/>
        </w:rPr>
        <w:t>）答辩委员会秘书宣读论文评阅人的评阅意见；</w:t>
      </w:r>
      <w:r w:rsidRPr="005E095A">
        <w:rPr>
          <w:rFonts w:ascii="宋体" w:hAnsi="宋体" w:cs="宋体"/>
          <w:sz w:val="24"/>
        </w:rPr>
        <w:t xml:space="preserve"> </w:t>
      </w:r>
      <w:r w:rsidRPr="005E095A">
        <w:rPr>
          <w:rFonts w:ascii="宋体" w:hAnsi="宋体" w:cs="宋体" w:hint="eastAsia"/>
          <w:sz w:val="24"/>
        </w:rPr>
        <w:t>（</w:t>
      </w:r>
      <w:r w:rsidRPr="005E095A">
        <w:rPr>
          <w:rFonts w:ascii="宋体" w:hAnsi="宋体" w:cs="宋体"/>
          <w:sz w:val="24"/>
        </w:rPr>
        <w:t>3</w:t>
      </w:r>
      <w:r w:rsidRPr="005E095A">
        <w:rPr>
          <w:rFonts w:ascii="宋体" w:hAnsi="宋体" w:cs="宋体" w:hint="eastAsia"/>
          <w:sz w:val="24"/>
        </w:rPr>
        <w:t>）答辩委员会委员评议学位论文及答辩情况；（</w:t>
      </w:r>
      <w:r w:rsidRPr="005E095A">
        <w:rPr>
          <w:rFonts w:ascii="宋体" w:hAnsi="宋体" w:cs="宋体"/>
          <w:sz w:val="24"/>
        </w:rPr>
        <w:t>4</w:t>
      </w:r>
      <w:r w:rsidRPr="005E095A">
        <w:rPr>
          <w:rFonts w:ascii="宋体" w:hAnsi="宋体" w:cs="宋体" w:hint="eastAsia"/>
          <w:sz w:val="24"/>
        </w:rPr>
        <w:t>）答辩委员会委员讨论并修改答辩决议书，答辩决议书必须有</w:t>
      </w:r>
      <w:r w:rsidRPr="005E095A">
        <w:rPr>
          <w:rFonts w:ascii="宋体" w:hAnsi="宋体" w:cs="宋体"/>
          <w:sz w:val="24"/>
        </w:rPr>
        <w:t>2/3</w:t>
      </w:r>
      <w:r w:rsidRPr="005E095A">
        <w:rPr>
          <w:rFonts w:ascii="宋体" w:hAnsi="宋体" w:cs="宋体" w:hint="eastAsia"/>
          <w:sz w:val="24"/>
        </w:rPr>
        <w:t>以上委员同意方可通过；（</w:t>
      </w:r>
      <w:r w:rsidRPr="005E095A">
        <w:rPr>
          <w:rFonts w:ascii="宋体" w:hAnsi="宋体" w:cs="宋体"/>
          <w:sz w:val="24"/>
        </w:rPr>
        <w:t>5</w:t>
      </w:r>
      <w:r w:rsidRPr="005E095A">
        <w:rPr>
          <w:rFonts w:ascii="宋体" w:hAnsi="宋体" w:cs="宋体" w:hint="eastAsia"/>
          <w:sz w:val="24"/>
        </w:rPr>
        <w:t>）答辩委员会委员投票表决，由主席宣布表决结果；（</w:t>
      </w:r>
      <w:r w:rsidRPr="005E095A">
        <w:rPr>
          <w:rFonts w:ascii="宋体" w:hAnsi="宋体" w:cs="宋体"/>
          <w:sz w:val="24"/>
        </w:rPr>
        <w:t>6</w:t>
      </w:r>
      <w:r w:rsidRPr="005E095A">
        <w:rPr>
          <w:rFonts w:ascii="宋体" w:hAnsi="宋体" w:cs="宋体" w:hint="eastAsia"/>
          <w:sz w:val="24"/>
        </w:rPr>
        <w:t>）答辩委员会主席签署答辩决议书。</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9</w:t>
      </w:r>
      <w:r>
        <w:rPr>
          <w:rFonts w:ascii="宋体" w:hAnsi="宋体" w:cs="宋体"/>
          <w:sz w:val="24"/>
        </w:rPr>
        <w:t>.</w:t>
      </w:r>
      <w:r w:rsidRPr="005E095A">
        <w:rPr>
          <w:rFonts w:ascii="宋体" w:hAnsi="宋体" w:cs="宋体" w:hint="eastAsia"/>
          <w:sz w:val="24"/>
        </w:rPr>
        <w:t>答辩会复会，主席或委托秘书宣布答辩委员会决议和表决结果。</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10</w:t>
      </w:r>
      <w:r>
        <w:rPr>
          <w:rFonts w:ascii="宋体" w:hAnsi="宋体" w:cs="宋体"/>
          <w:sz w:val="24"/>
        </w:rPr>
        <w:t>.</w:t>
      </w:r>
      <w:r w:rsidRPr="005E095A">
        <w:rPr>
          <w:rFonts w:ascii="宋体" w:hAnsi="宋体" w:cs="宋体" w:hint="eastAsia"/>
          <w:sz w:val="24"/>
        </w:rPr>
        <w:t>主席宣布答辩会结束。</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第六条</w:t>
      </w:r>
      <w:r w:rsidRPr="005E095A">
        <w:rPr>
          <w:rFonts w:ascii="宋体" w:hAnsi="宋体" w:cs="宋体"/>
          <w:b/>
          <w:bCs/>
          <w:sz w:val="24"/>
        </w:rPr>
        <w:t xml:space="preserve"> </w:t>
      </w:r>
      <w:r w:rsidRPr="005E095A">
        <w:rPr>
          <w:rFonts w:ascii="宋体" w:hAnsi="宋体" w:cs="宋体" w:hint="eastAsia"/>
          <w:sz w:val="24"/>
        </w:rPr>
        <w:t>答辩会论文修改</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1</w:t>
      </w:r>
      <w:r>
        <w:rPr>
          <w:rFonts w:ascii="宋体" w:hAnsi="宋体" w:cs="宋体"/>
          <w:sz w:val="24"/>
        </w:rPr>
        <w:t>.</w:t>
      </w:r>
      <w:r w:rsidRPr="005E095A">
        <w:rPr>
          <w:rFonts w:ascii="宋体" w:hAnsi="宋体" w:cs="宋体" w:hint="eastAsia"/>
          <w:sz w:val="24"/>
        </w:rPr>
        <w:t>学位论文答辩后，研究生都必须针对学位论文评阅和答辩过程中专家所提出的原论文存在的问题与建议，对学位论文做出认真修改。填写</w:t>
      </w:r>
      <w:r w:rsidRPr="005E095A">
        <w:rPr>
          <w:rFonts w:ascii="宋体" w:hAnsi="宋体" w:cs="宋体"/>
          <w:sz w:val="24"/>
        </w:rPr>
        <w:t xml:space="preserve"> </w:t>
      </w:r>
      <w:r w:rsidRPr="005E095A">
        <w:rPr>
          <w:rFonts w:ascii="宋体" w:hAnsi="宋体" w:cs="宋体" w:hint="eastAsia"/>
          <w:sz w:val="24"/>
        </w:rPr>
        <w:t>《中南大学研究生学位论文答辩后修改情况表》</w:t>
      </w:r>
      <w:r w:rsidRPr="005E095A">
        <w:rPr>
          <w:rFonts w:ascii="宋体" w:hAnsi="宋体" w:cs="宋体"/>
          <w:sz w:val="24"/>
        </w:rPr>
        <w:t xml:space="preserve"> </w:t>
      </w:r>
      <w:r w:rsidRPr="005E095A">
        <w:rPr>
          <w:rFonts w:ascii="宋体" w:hAnsi="宋体" w:cs="宋体" w:hint="eastAsia"/>
          <w:sz w:val="24"/>
        </w:rPr>
        <w:t>（见附件</w:t>
      </w:r>
      <w:r w:rsidRPr="005E095A">
        <w:rPr>
          <w:rFonts w:ascii="宋体" w:hAnsi="宋体" w:cs="宋体"/>
          <w:sz w:val="24"/>
        </w:rPr>
        <w:t xml:space="preserve"> 3</w:t>
      </w:r>
      <w:r w:rsidRPr="005E095A">
        <w:rPr>
          <w:rFonts w:ascii="宋体" w:hAnsi="宋体" w:cs="宋体" w:hint="eastAsia"/>
          <w:sz w:val="24"/>
        </w:rPr>
        <w:t>）</w:t>
      </w:r>
      <w:r w:rsidRPr="005E095A">
        <w:rPr>
          <w:rFonts w:ascii="宋体" w:hAnsi="宋体" w:cs="宋体"/>
          <w:sz w:val="24"/>
        </w:rPr>
        <w:t xml:space="preserve"> </w:t>
      </w:r>
      <w:r w:rsidRPr="005E095A">
        <w:rPr>
          <w:rFonts w:ascii="宋体" w:hAnsi="宋体" w:cs="宋体" w:hint="eastAsia"/>
          <w:sz w:val="24"/>
        </w:rPr>
        <w:t>，经导师和二级培养单位审查通过后，方可提交学位论文和申请学位。</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2</w:t>
      </w:r>
      <w:r>
        <w:rPr>
          <w:rFonts w:ascii="宋体" w:hAnsi="宋体" w:cs="宋体"/>
          <w:sz w:val="24"/>
        </w:rPr>
        <w:t>.</w:t>
      </w:r>
      <w:r w:rsidRPr="005E095A">
        <w:rPr>
          <w:rFonts w:ascii="宋体" w:hAnsi="宋体" w:cs="宋体" w:hint="eastAsia"/>
          <w:sz w:val="24"/>
        </w:rPr>
        <w:t>《中南大学研究生学位论文答辩后修改情况表》由各二级研究生培养单位分类存档，研究生院学位办组织随机抽检。</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3</w:t>
      </w:r>
      <w:r>
        <w:rPr>
          <w:rFonts w:ascii="宋体" w:hAnsi="宋体" w:cs="宋体"/>
          <w:sz w:val="24"/>
        </w:rPr>
        <w:t>.</w:t>
      </w:r>
      <w:r w:rsidRPr="005E095A">
        <w:rPr>
          <w:rFonts w:ascii="宋体" w:hAnsi="宋体" w:cs="宋体" w:hint="eastAsia"/>
          <w:sz w:val="24"/>
        </w:rPr>
        <w:t>各二级研究生培养单位和研究生指导教师应认真履行职责，监督研究生做好学位论文答辩后的修改工作，严格审查修改后的学位论文，确保我校研究生学位论文与学位授予质量。</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第七条</w:t>
      </w:r>
      <w:r w:rsidRPr="005E095A">
        <w:rPr>
          <w:rFonts w:ascii="宋体" w:hAnsi="宋体" w:cs="宋体"/>
          <w:sz w:val="24"/>
        </w:rPr>
        <w:t xml:space="preserve"> </w:t>
      </w:r>
      <w:r w:rsidRPr="005E095A">
        <w:rPr>
          <w:rFonts w:ascii="宋体" w:hAnsi="宋体" w:cs="宋体" w:hint="eastAsia"/>
          <w:sz w:val="24"/>
        </w:rPr>
        <w:t>其他事项</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1</w:t>
      </w:r>
      <w:r>
        <w:rPr>
          <w:rFonts w:ascii="宋体" w:hAnsi="宋体" w:cs="宋体"/>
          <w:sz w:val="24"/>
        </w:rPr>
        <w:t>.</w:t>
      </w:r>
      <w:r w:rsidRPr="005E095A">
        <w:rPr>
          <w:rFonts w:ascii="宋体" w:hAnsi="宋体" w:cs="宋体" w:hint="eastAsia"/>
          <w:sz w:val="24"/>
        </w:rPr>
        <w:t>研究生学位论文答辩必须公开举行，博士生要求至少在论文答辩前三天在研究生院网站发布答辩信息，且张贴海报予以公告；硕士生要求至少在论文答辩前一天在研究生网站发布答辩信息。</w:t>
      </w:r>
      <w:r w:rsidRPr="005E095A">
        <w:rPr>
          <w:rFonts w:ascii="宋体" w:hAnsi="宋体" w:cs="宋体"/>
          <w:sz w:val="24"/>
        </w:rPr>
        <w:t xml:space="preserve"> </w:t>
      </w:r>
      <w:r w:rsidRPr="005E095A">
        <w:rPr>
          <w:rFonts w:ascii="宋体" w:hAnsi="宋体" w:cs="宋体" w:hint="eastAsia"/>
          <w:sz w:val="24"/>
        </w:rPr>
        <w:t>《中南大学研究生学位论文答辩信息公示模版》</w:t>
      </w:r>
      <w:r w:rsidRPr="005E095A">
        <w:rPr>
          <w:rFonts w:ascii="宋体" w:hAnsi="宋体" w:cs="宋体"/>
          <w:sz w:val="24"/>
        </w:rPr>
        <w:t xml:space="preserve"> </w:t>
      </w:r>
      <w:r w:rsidRPr="005E095A">
        <w:rPr>
          <w:rFonts w:ascii="宋体" w:hAnsi="宋体" w:cs="宋体" w:hint="eastAsia"/>
          <w:sz w:val="24"/>
        </w:rPr>
        <w:t>见附</w:t>
      </w:r>
      <w:r w:rsidRPr="005E095A">
        <w:rPr>
          <w:rFonts w:ascii="宋体" w:hAnsi="宋体" w:cs="宋体"/>
          <w:sz w:val="24"/>
        </w:rPr>
        <w:t xml:space="preserve">4, </w:t>
      </w:r>
      <w:r w:rsidRPr="005E095A">
        <w:rPr>
          <w:rFonts w:ascii="宋体" w:hAnsi="宋体" w:cs="宋体" w:hint="eastAsia"/>
          <w:sz w:val="24"/>
        </w:rPr>
        <w:t>二级研究生培养单位应聘请一名学位分委员会委员或督导专家对研究生学位论文答辩全过程实行监控，研究生院和研究生督导专家将进行定期抽查。</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2</w:t>
      </w:r>
      <w:r>
        <w:rPr>
          <w:rFonts w:ascii="宋体" w:hAnsi="宋体" w:cs="宋体"/>
          <w:sz w:val="24"/>
        </w:rPr>
        <w:t>.</w:t>
      </w:r>
      <w:r w:rsidRPr="005E095A">
        <w:rPr>
          <w:rFonts w:ascii="宋体" w:hAnsi="宋体" w:cs="宋体" w:hint="eastAsia"/>
          <w:sz w:val="24"/>
        </w:rPr>
        <w:t>答辩结束后，由答辩委员会秘书将</w:t>
      </w:r>
      <w:r w:rsidRPr="005E095A">
        <w:rPr>
          <w:rFonts w:ascii="宋体" w:hAnsi="宋体" w:cs="宋体"/>
          <w:sz w:val="24"/>
        </w:rPr>
        <w:t xml:space="preserve"> </w:t>
      </w:r>
      <w:r w:rsidRPr="005E095A">
        <w:rPr>
          <w:rFonts w:ascii="宋体" w:hAnsi="宋体" w:cs="宋体" w:hint="eastAsia"/>
          <w:sz w:val="24"/>
        </w:rPr>
        <w:t>《学位审批书》、</w:t>
      </w:r>
      <w:r w:rsidRPr="005E095A">
        <w:rPr>
          <w:rFonts w:ascii="宋体" w:hAnsi="宋体" w:cs="宋体"/>
          <w:sz w:val="24"/>
        </w:rPr>
        <w:t xml:space="preserve"> </w:t>
      </w:r>
      <w:r w:rsidRPr="005E095A">
        <w:rPr>
          <w:rFonts w:ascii="宋体" w:hAnsi="宋体" w:cs="宋体" w:hint="eastAsia"/>
          <w:sz w:val="24"/>
        </w:rPr>
        <w:t>《学位论文专家评阅书》</w:t>
      </w:r>
      <w:r w:rsidRPr="005E095A">
        <w:rPr>
          <w:rFonts w:ascii="宋体" w:hAnsi="宋体" w:cs="宋体"/>
          <w:sz w:val="24"/>
        </w:rPr>
        <w:t xml:space="preserve"> </w:t>
      </w:r>
      <w:r w:rsidRPr="005E095A">
        <w:rPr>
          <w:rFonts w:ascii="宋体" w:hAnsi="宋体" w:cs="宋体" w:hint="eastAsia"/>
          <w:sz w:val="24"/>
        </w:rPr>
        <w:t>、研究生毕业成绩单、表决票、学位论文等有关资料，一并交所在二级研究生培养单位审查后，报所属学位评定委员会会议审核。</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3</w:t>
      </w:r>
      <w:r>
        <w:rPr>
          <w:rFonts w:ascii="宋体" w:hAnsi="宋体" w:cs="宋体"/>
          <w:sz w:val="24"/>
        </w:rPr>
        <w:t>.</w:t>
      </w:r>
      <w:r w:rsidRPr="005E095A">
        <w:rPr>
          <w:rFonts w:ascii="宋体" w:hAnsi="宋体" w:cs="宋体" w:hint="eastAsia"/>
          <w:sz w:val="24"/>
        </w:rPr>
        <w:t>答辩会表决票由各学位评定分委员会保存（至少三年）</w:t>
      </w:r>
      <w:r w:rsidRPr="005E095A">
        <w:rPr>
          <w:rFonts w:ascii="宋体" w:hAnsi="宋体" w:cs="宋体"/>
          <w:sz w:val="24"/>
        </w:rPr>
        <w:t xml:space="preserve"> </w:t>
      </w:r>
      <w:r w:rsidRPr="005E095A">
        <w:rPr>
          <w:rFonts w:ascii="宋体" w:hAnsi="宋体" w:cs="宋体" w:hint="eastAsia"/>
          <w:sz w:val="24"/>
        </w:rPr>
        <w:t>，其他材料待学位评定分委员会会议和校学位评定委员会会议审议通过后，</w:t>
      </w:r>
      <w:r w:rsidRPr="005E095A">
        <w:rPr>
          <w:rFonts w:ascii="宋体" w:hAnsi="宋体" w:cs="宋体"/>
          <w:sz w:val="24"/>
        </w:rPr>
        <w:t xml:space="preserve"> </w:t>
      </w:r>
      <w:r w:rsidRPr="005E095A">
        <w:rPr>
          <w:rFonts w:ascii="宋体" w:hAnsi="宋体" w:cs="宋体" w:hint="eastAsia"/>
          <w:sz w:val="24"/>
        </w:rPr>
        <w:t>由二级单位按要求和规定时间负责完成归档。</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4</w:t>
      </w:r>
      <w:r>
        <w:rPr>
          <w:rFonts w:ascii="宋体" w:hAnsi="宋体" w:cs="宋体"/>
          <w:sz w:val="24"/>
        </w:rPr>
        <w:t>.</w:t>
      </w:r>
      <w:r w:rsidRPr="005E095A">
        <w:rPr>
          <w:rFonts w:ascii="宋体" w:hAnsi="宋体" w:cs="宋体" w:hint="eastAsia"/>
          <w:sz w:val="24"/>
        </w:rPr>
        <w:t>对于通过答辩但尚未申请学位、或学位评定分委会和校学位评定委员尚未通过授予学位的研究生（含同等学力人员），其学位申请材料由各二级研究生培养单位保存完好。</w:t>
      </w:r>
    </w:p>
    <w:p w:rsidR="00EB256C" w:rsidRPr="005E095A" w:rsidRDefault="00EB256C" w:rsidP="00022152">
      <w:pPr>
        <w:spacing w:line="440" w:lineRule="exact"/>
        <w:ind w:firstLineChars="200" w:firstLine="482"/>
        <w:rPr>
          <w:rFonts w:ascii="宋体" w:cs="宋体"/>
          <w:sz w:val="24"/>
        </w:rPr>
      </w:pPr>
      <w:r w:rsidRPr="005E095A">
        <w:rPr>
          <w:rFonts w:ascii="宋体" w:hAnsi="宋体" w:cs="宋体" w:hint="eastAsia"/>
          <w:b/>
          <w:bCs/>
          <w:sz w:val="24"/>
        </w:rPr>
        <w:t>第八条</w:t>
      </w:r>
      <w:r w:rsidRPr="005E095A">
        <w:rPr>
          <w:rFonts w:ascii="宋体" w:hAnsi="宋体" w:cs="宋体"/>
          <w:sz w:val="24"/>
        </w:rPr>
        <w:t xml:space="preserve"> </w:t>
      </w:r>
      <w:r w:rsidRPr="005E095A">
        <w:rPr>
          <w:rFonts w:ascii="宋体" w:hAnsi="宋体" w:cs="宋体" w:hint="eastAsia"/>
          <w:sz w:val="24"/>
        </w:rPr>
        <w:t>本办法自</w:t>
      </w:r>
      <w:r w:rsidRPr="005E095A">
        <w:rPr>
          <w:rFonts w:ascii="宋体" w:hAnsi="宋体" w:cs="宋体"/>
          <w:sz w:val="24"/>
        </w:rPr>
        <w:t>2016</w:t>
      </w:r>
      <w:r w:rsidRPr="005E095A">
        <w:rPr>
          <w:rFonts w:ascii="宋体" w:hAnsi="宋体" w:cs="宋体" w:hint="eastAsia"/>
          <w:sz w:val="24"/>
        </w:rPr>
        <w:t>年</w:t>
      </w:r>
      <w:r w:rsidRPr="005E095A">
        <w:rPr>
          <w:rFonts w:ascii="宋体" w:hAnsi="宋体" w:cs="宋体"/>
          <w:sz w:val="24"/>
        </w:rPr>
        <w:t>9</w:t>
      </w:r>
      <w:r w:rsidRPr="005E095A">
        <w:rPr>
          <w:rFonts w:ascii="宋体" w:hAnsi="宋体" w:cs="宋体" w:hint="eastAsia"/>
          <w:sz w:val="24"/>
        </w:rPr>
        <w:t>月</w:t>
      </w:r>
      <w:r w:rsidRPr="005E095A">
        <w:rPr>
          <w:rFonts w:ascii="宋体" w:hAnsi="宋体" w:cs="宋体"/>
          <w:sz w:val="24"/>
        </w:rPr>
        <w:t>1</w:t>
      </w:r>
      <w:r w:rsidRPr="005E095A">
        <w:rPr>
          <w:rFonts w:ascii="宋体" w:hAnsi="宋体" w:cs="宋体" w:hint="eastAsia"/>
          <w:sz w:val="24"/>
        </w:rPr>
        <w:t>日开始执行，原《中南大学研究生学位论文预审（预答辩）工作暂行规定》和《中南大学研究生学位论文答辩程序及答辩后修改要求》即行废止。</w:t>
      </w: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r w:rsidRPr="005E095A">
        <w:rPr>
          <w:rFonts w:ascii="宋体" w:hAnsi="宋体" w:cs="宋体" w:hint="eastAsia"/>
          <w:sz w:val="24"/>
        </w:rPr>
        <w:t>附件：</w:t>
      </w:r>
      <w:r w:rsidRPr="005E095A">
        <w:rPr>
          <w:rFonts w:ascii="宋体" w:hAnsi="宋体" w:cs="宋体"/>
          <w:sz w:val="24"/>
        </w:rPr>
        <w:t>1</w:t>
      </w:r>
      <w:r>
        <w:rPr>
          <w:rFonts w:ascii="宋体" w:hAnsi="宋体" w:cs="宋体"/>
          <w:sz w:val="24"/>
        </w:rPr>
        <w:t>.</w:t>
      </w:r>
      <w:r w:rsidRPr="005E095A">
        <w:rPr>
          <w:rFonts w:ascii="宋体" w:hAnsi="宋体" w:cs="宋体" w:hint="eastAsia"/>
          <w:sz w:val="24"/>
        </w:rPr>
        <w:t>中南大学研究生学位论文预审结果汇总表</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 xml:space="preserve">      2</w:t>
      </w:r>
      <w:r>
        <w:rPr>
          <w:rFonts w:ascii="宋体" w:hAnsi="宋体" w:cs="宋体"/>
          <w:sz w:val="24"/>
        </w:rPr>
        <w:t>.</w:t>
      </w:r>
      <w:r w:rsidRPr="005E095A">
        <w:rPr>
          <w:rFonts w:ascii="宋体" w:hAnsi="宋体" w:cs="宋体" w:hint="eastAsia"/>
          <w:sz w:val="24"/>
        </w:rPr>
        <w:t>中南大学研究生学位论文预审专家意见表</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 xml:space="preserve">      3</w:t>
      </w:r>
      <w:r>
        <w:rPr>
          <w:rFonts w:ascii="宋体" w:hAnsi="宋体" w:cs="宋体"/>
          <w:sz w:val="24"/>
        </w:rPr>
        <w:t>.</w:t>
      </w:r>
      <w:r w:rsidRPr="005E095A">
        <w:rPr>
          <w:rFonts w:ascii="宋体" w:hAnsi="宋体" w:cs="宋体" w:hint="eastAsia"/>
          <w:sz w:val="24"/>
        </w:rPr>
        <w:t>中南大学研究生学位论文答辩后修改情况表</w:t>
      </w: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 xml:space="preserve">      4</w:t>
      </w:r>
      <w:r>
        <w:rPr>
          <w:rFonts w:ascii="宋体" w:hAnsi="宋体" w:cs="宋体"/>
          <w:sz w:val="24"/>
        </w:rPr>
        <w:t>.</w:t>
      </w:r>
      <w:r w:rsidRPr="005E095A">
        <w:rPr>
          <w:rFonts w:ascii="宋体" w:hAnsi="宋体" w:cs="宋体" w:hint="eastAsia"/>
          <w:sz w:val="24"/>
        </w:rPr>
        <w:t>中南大学研究生学位论文答辩信息公示模板</w:t>
      </w: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r w:rsidRPr="005E095A">
        <w:rPr>
          <w:rFonts w:ascii="宋体" w:hAnsi="宋体" w:cs="宋体"/>
          <w:sz w:val="24"/>
        </w:rPr>
        <w:t xml:space="preserve"> </w:t>
      </w:r>
    </w:p>
    <w:p w:rsidR="00EB256C" w:rsidRPr="00D73ADA" w:rsidRDefault="00EB256C" w:rsidP="00D73ADA">
      <w:pPr>
        <w:spacing w:line="440" w:lineRule="exact"/>
        <w:ind w:firstLineChars="200" w:firstLine="482"/>
        <w:rPr>
          <w:rFonts w:ascii="宋体" w:cs="宋体"/>
          <w:b/>
          <w:sz w:val="24"/>
        </w:rPr>
      </w:pPr>
      <w:r w:rsidRPr="00D73ADA">
        <w:rPr>
          <w:rFonts w:ascii="宋体" w:hAnsi="宋体" w:cs="宋体"/>
          <w:b/>
          <w:sz w:val="24"/>
        </w:rPr>
        <w:t xml:space="preserve">                                           </w:t>
      </w:r>
      <w:r w:rsidRPr="00D73ADA">
        <w:rPr>
          <w:rFonts w:ascii="宋体" w:hAnsi="宋体" w:cs="宋体" w:hint="eastAsia"/>
          <w:b/>
          <w:sz w:val="24"/>
        </w:rPr>
        <w:t>研究生院学位管理办公室</w:t>
      </w:r>
    </w:p>
    <w:p w:rsidR="00EB256C" w:rsidRPr="00D73ADA" w:rsidRDefault="00EB256C" w:rsidP="00D73ADA">
      <w:pPr>
        <w:spacing w:line="440" w:lineRule="exact"/>
        <w:ind w:firstLineChars="200" w:firstLine="482"/>
        <w:rPr>
          <w:rFonts w:ascii="宋体" w:cs="宋体"/>
          <w:b/>
          <w:sz w:val="24"/>
        </w:rPr>
      </w:pPr>
      <w:r w:rsidRPr="00D73ADA">
        <w:rPr>
          <w:rFonts w:ascii="宋体" w:hAnsi="宋体" w:cs="宋体"/>
          <w:b/>
          <w:sz w:val="24"/>
        </w:rPr>
        <w:t xml:space="preserve">                                                 2016.7.11</w:t>
      </w: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pPr>
        <w:spacing w:line="440" w:lineRule="exact"/>
        <w:ind w:firstLineChars="200" w:firstLine="480"/>
        <w:rPr>
          <w:rFonts w:ascii="宋体" w:cs="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widowControl/>
        <w:spacing w:line="440" w:lineRule="exact"/>
        <w:ind w:firstLineChars="200" w:firstLine="480"/>
        <w:jc w:val="left"/>
        <w:rPr>
          <w:rFonts w:ascii="宋体" w:cs="Tahoma"/>
          <w:kern w:val="0"/>
          <w:sz w:val="24"/>
        </w:rPr>
      </w:pPr>
      <w:r w:rsidRPr="005E095A">
        <w:rPr>
          <w:rFonts w:ascii="宋体" w:hAnsi="宋体" w:cs="Tahoma" w:hint="eastAsia"/>
          <w:kern w:val="0"/>
          <w:sz w:val="24"/>
        </w:rPr>
        <w:t>附件</w:t>
      </w:r>
      <w:r w:rsidRPr="005E095A">
        <w:rPr>
          <w:rFonts w:ascii="宋体" w:hAnsi="宋体" w:cs="Tahoma"/>
          <w:kern w:val="0"/>
          <w:sz w:val="24"/>
        </w:rPr>
        <w:t>1</w:t>
      </w:r>
    </w:p>
    <w:p w:rsidR="00EB256C" w:rsidRPr="005E095A" w:rsidRDefault="00EB256C" w:rsidP="00943B04">
      <w:pPr>
        <w:widowControl/>
        <w:spacing w:line="360" w:lineRule="auto"/>
        <w:ind w:firstLineChars="200" w:firstLine="643"/>
        <w:jc w:val="center"/>
        <w:rPr>
          <w:rFonts w:ascii="宋体" w:cs="Tahoma"/>
          <w:b/>
          <w:kern w:val="0"/>
          <w:sz w:val="32"/>
          <w:szCs w:val="32"/>
        </w:rPr>
      </w:pPr>
      <w:r w:rsidRPr="005E095A">
        <w:rPr>
          <w:rFonts w:ascii="宋体" w:hAnsi="宋体" w:cs="Tahoma" w:hint="eastAsia"/>
          <w:b/>
          <w:kern w:val="0"/>
          <w:sz w:val="32"/>
          <w:szCs w:val="32"/>
        </w:rPr>
        <w:t>中南大学研究生学位论文预审结果汇总表</w:t>
      </w:r>
    </w:p>
    <w:p w:rsidR="00EB256C" w:rsidRPr="005E095A" w:rsidRDefault="00EB256C" w:rsidP="00943B04">
      <w:pPr>
        <w:widowControl/>
        <w:spacing w:line="440" w:lineRule="exact"/>
        <w:ind w:firstLineChars="200" w:firstLine="480"/>
        <w:jc w:val="left"/>
        <w:rPr>
          <w:rFonts w:ascii="宋体" w:cs="Tahoma"/>
          <w:kern w:val="0"/>
          <w:sz w:val="24"/>
        </w:rPr>
      </w:pPr>
      <w:r w:rsidRPr="005E095A">
        <w:rPr>
          <w:rFonts w:ascii="宋体" w:hAnsi="宋体" w:cs="Tahoma" w:hint="eastAsia"/>
          <w:kern w:val="0"/>
          <w:sz w:val="24"/>
        </w:rPr>
        <w:t>二级培养单位：</w:t>
      </w:r>
      <w:r w:rsidRPr="005E095A">
        <w:rPr>
          <w:rFonts w:ascii="宋体" w:hAnsi="宋体" w:cs="Tahoma"/>
          <w:kern w:val="0"/>
          <w:sz w:val="24"/>
        </w:rPr>
        <w:t xml:space="preserve">                         </w:t>
      </w:r>
      <w:r w:rsidRPr="005E095A">
        <w:rPr>
          <w:rFonts w:ascii="宋体" w:hAnsi="宋体" w:cs="Tahoma" w:hint="eastAsia"/>
          <w:kern w:val="0"/>
          <w:sz w:val="24"/>
        </w:rPr>
        <w:t>学位类型（硕士∕博士）：</w:t>
      </w:r>
      <w:r w:rsidRPr="005E095A">
        <w:rPr>
          <w:rFonts w:ascii="宋体" w:hAnsi="宋体" w:cs="Tahoma"/>
          <w:kern w:val="0"/>
          <w:sz w:val="24"/>
        </w:rPr>
        <w:t xml:space="preserve">                     20   </w:t>
      </w:r>
      <w:r w:rsidRPr="005E095A">
        <w:rPr>
          <w:rFonts w:ascii="宋体" w:hAnsi="宋体" w:cs="Tahoma" w:hint="eastAsia"/>
          <w:kern w:val="0"/>
          <w:sz w:val="24"/>
        </w:rPr>
        <w:t>年</w:t>
      </w:r>
      <w:r w:rsidRPr="005E095A">
        <w:rPr>
          <w:rFonts w:ascii="宋体" w:hAnsi="宋体" w:cs="Tahoma"/>
          <w:kern w:val="0"/>
          <w:sz w:val="24"/>
        </w:rPr>
        <w:t xml:space="preserve">   </w:t>
      </w:r>
      <w:r w:rsidRPr="005E095A">
        <w:rPr>
          <w:rFonts w:ascii="宋体" w:hAnsi="宋体" w:cs="Tahoma" w:hint="eastAsia"/>
          <w:kern w:val="0"/>
          <w:sz w:val="24"/>
        </w:rPr>
        <w:t>月</w:t>
      </w:r>
      <w:r w:rsidRPr="005E095A">
        <w:rPr>
          <w:rFonts w:ascii="宋体" w:hAnsi="宋体" w:cs="Tahoma"/>
          <w:kern w:val="0"/>
          <w:sz w:val="24"/>
        </w:rPr>
        <w:t xml:space="preserve">   </w:t>
      </w:r>
      <w:r w:rsidRPr="005E095A">
        <w:rPr>
          <w:rFonts w:ascii="宋体" w:hAnsi="宋体" w:cs="Tahoma" w:hint="eastAsia"/>
          <w:kern w:val="0"/>
          <w:sz w:val="24"/>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564"/>
        <w:gridCol w:w="627"/>
        <w:gridCol w:w="705"/>
        <w:gridCol w:w="668"/>
        <w:gridCol w:w="1050"/>
        <w:gridCol w:w="627"/>
        <w:gridCol w:w="627"/>
        <w:gridCol w:w="600"/>
        <w:gridCol w:w="600"/>
        <w:gridCol w:w="600"/>
        <w:gridCol w:w="600"/>
        <w:gridCol w:w="846"/>
      </w:tblGrid>
      <w:tr w:rsidR="00EB256C" w:rsidRPr="005E095A" w:rsidTr="00DF0D0D">
        <w:trPr>
          <w:trHeight w:val="443"/>
        </w:trPr>
        <w:tc>
          <w:tcPr>
            <w:tcW w:w="791" w:type="dxa"/>
            <w:vMerge w:val="restart"/>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序号</w:t>
            </w:r>
          </w:p>
        </w:tc>
        <w:tc>
          <w:tcPr>
            <w:tcW w:w="833" w:type="dxa"/>
            <w:vMerge w:val="restart"/>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学号</w:t>
            </w:r>
          </w:p>
        </w:tc>
        <w:tc>
          <w:tcPr>
            <w:tcW w:w="1019" w:type="dxa"/>
            <w:vMerge w:val="restart"/>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姓名</w:t>
            </w:r>
          </w:p>
        </w:tc>
        <w:tc>
          <w:tcPr>
            <w:tcW w:w="1255" w:type="dxa"/>
            <w:vMerge w:val="restart"/>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学科专业</w:t>
            </w:r>
          </w:p>
        </w:tc>
        <w:tc>
          <w:tcPr>
            <w:tcW w:w="1145" w:type="dxa"/>
            <w:vMerge w:val="restart"/>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导师姓名</w:t>
            </w:r>
          </w:p>
        </w:tc>
        <w:tc>
          <w:tcPr>
            <w:tcW w:w="1866" w:type="dxa"/>
            <w:vMerge w:val="restart"/>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预审形式（预审</w:t>
            </w:r>
            <w:r w:rsidRPr="005E095A">
              <w:rPr>
                <w:rFonts w:ascii="宋体" w:hAnsi="宋体" w:cs="Tahoma"/>
                <w:kern w:val="0"/>
                <w:szCs w:val="21"/>
              </w:rPr>
              <w:t>/</w:t>
            </w:r>
            <w:r w:rsidRPr="005E095A">
              <w:rPr>
                <w:rFonts w:ascii="宋体" w:hAnsi="宋体" w:cs="Tahoma" w:hint="eastAsia"/>
                <w:kern w:val="0"/>
                <w:szCs w:val="21"/>
              </w:rPr>
              <w:t>预答辩）</w:t>
            </w:r>
          </w:p>
        </w:tc>
        <w:tc>
          <w:tcPr>
            <w:tcW w:w="5468" w:type="dxa"/>
            <w:gridSpan w:val="6"/>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预审专家及意见</w:t>
            </w:r>
          </w:p>
        </w:tc>
        <w:tc>
          <w:tcPr>
            <w:tcW w:w="1674" w:type="dxa"/>
            <w:vMerge w:val="restart"/>
          </w:tcPr>
          <w:p w:rsidR="00EB256C" w:rsidRPr="005E095A" w:rsidRDefault="00EB256C" w:rsidP="00DF0D0D">
            <w:pPr>
              <w:widowControl/>
              <w:spacing w:line="440" w:lineRule="exact"/>
              <w:ind w:leftChars="-13" w:left="-2" w:hangingChars="12" w:hanging="25"/>
              <w:jc w:val="center"/>
              <w:rPr>
                <w:rFonts w:ascii="宋体" w:cs="Tahoma"/>
                <w:kern w:val="0"/>
                <w:szCs w:val="21"/>
              </w:rPr>
            </w:pPr>
            <w:r w:rsidRPr="005E095A">
              <w:rPr>
                <w:rFonts w:ascii="宋体" w:hAnsi="宋体" w:cs="Tahoma" w:hint="eastAsia"/>
                <w:kern w:val="0"/>
                <w:szCs w:val="21"/>
              </w:rPr>
              <w:t>学院审核结果</w:t>
            </w:r>
          </w:p>
        </w:tc>
      </w:tr>
      <w:tr w:rsidR="00EB256C" w:rsidRPr="005E095A" w:rsidTr="00DF0D0D">
        <w:trPr>
          <w:trHeight w:val="442"/>
        </w:trPr>
        <w:tc>
          <w:tcPr>
            <w:tcW w:w="791" w:type="dxa"/>
            <w:vMerge/>
          </w:tcPr>
          <w:p w:rsidR="00EB256C" w:rsidRPr="005E095A" w:rsidRDefault="00EB256C" w:rsidP="00DF0D0D">
            <w:pPr>
              <w:widowControl/>
              <w:spacing w:line="440" w:lineRule="exact"/>
              <w:ind w:leftChars="-13" w:left="2" w:hangingChars="12" w:hanging="29"/>
              <w:jc w:val="left"/>
              <w:rPr>
                <w:rFonts w:ascii="宋体" w:cs="Tahoma"/>
                <w:kern w:val="0"/>
                <w:sz w:val="24"/>
              </w:rPr>
            </w:pPr>
          </w:p>
        </w:tc>
        <w:tc>
          <w:tcPr>
            <w:tcW w:w="833" w:type="dxa"/>
            <w:vMerge/>
          </w:tcPr>
          <w:p w:rsidR="00EB256C" w:rsidRPr="005E095A" w:rsidRDefault="00EB256C" w:rsidP="00DF0D0D">
            <w:pPr>
              <w:widowControl/>
              <w:spacing w:line="440" w:lineRule="exact"/>
              <w:ind w:leftChars="-13" w:left="2" w:hangingChars="12" w:hanging="29"/>
              <w:jc w:val="left"/>
              <w:rPr>
                <w:rFonts w:ascii="宋体" w:cs="Tahoma"/>
                <w:kern w:val="0"/>
                <w:sz w:val="24"/>
              </w:rPr>
            </w:pPr>
          </w:p>
        </w:tc>
        <w:tc>
          <w:tcPr>
            <w:tcW w:w="1019" w:type="dxa"/>
            <w:vMerge/>
          </w:tcPr>
          <w:p w:rsidR="00EB256C" w:rsidRPr="005E095A" w:rsidRDefault="00EB256C" w:rsidP="00DF0D0D">
            <w:pPr>
              <w:widowControl/>
              <w:spacing w:line="440" w:lineRule="exact"/>
              <w:ind w:leftChars="-13" w:left="2" w:hangingChars="12" w:hanging="29"/>
              <w:jc w:val="left"/>
              <w:rPr>
                <w:rFonts w:ascii="宋体" w:cs="Tahoma"/>
                <w:kern w:val="0"/>
                <w:sz w:val="24"/>
              </w:rPr>
            </w:pPr>
          </w:p>
        </w:tc>
        <w:tc>
          <w:tcPr>
            <w:tcW w:w="1255" w:type="dxa"/>
            <w:vMerge/>
          </w:tcPr>
          <w:p w:rsidR="00EB256C" w:rsidRPr="005E095A" w:rsidRDefault="00EB256C" w:rsidP="00DF0D0D">
            <w:pPr>
              <w:widowControl/>
              <w:spacing w:line="440" w:lineRule="exact"/>
              <w:ind w:leftChars="-13" w:left="2" w:hangingChars="12" w:hanging="29"/>
              <w:jc w:val="left"/>
              <w:rPr>
                <w:rFonts w:ascii="宋体" w:cs="Tahoma"/>
                <w:kern w:val="0"/>
                <w:sz w:val="24"/>
              </w:rPr>
            </w:pPr>
          </w:p>
        </w:tc>
        <w:tc>
          <w:tcPr>
            <w:tcW w:w="1145" w:type="dxa"/>
            <w:vMerge/>
          </w:tcPr>
          <w:p w:rsidR="00EB256C" w:rsidRPr="005E095A" w:rsidRDefault="00EB256C" w:rsidP="00DF0D0D">
            <w:pPr>
              <w:widowControl/>
              <w:spacing w:line="440" w:lineRule="exact"/>
              <w:ind w:leftChars="-13" w:left="2" w:hangingChars="12" w:hanging="29"/>
              <w:jc w:val="left"/>
              <w:rPr>
                <w:rFonts w:ascii="宋体" w:cs="Tahoma"/>
                <w:kern w:val="0"/>
                <w:sz w:val="24"/>
              </w:rPr>
            </w:pPr>
          </w:p>
        </w:tc>
        <w:tc>
          <w:tcPr>
            <w:tcW w:w="1866" w:type="dxa"/>
            <w:vMerge/>
          </w:tcPr>
          <w:p w:rsidR="00EB256C" w:rsidRPr="005E095A" w:rsidRDefault="00EB256C" w:rsidP="00DF0D0D">
            <w:pPr>
              <w:widowControl/>
              <w:spacing w:line="440" w:lineRule="exact"/>
              <w:ind w:leftChars="-13" w:left="2" w:hangingChars="12" w:hanging="29"/>
              <w:jc w:val="left"/>
              <w:rPr>
                <w:rFonts w:ascii="宋体" w:cs="Tahoma"/>
                <w:kern w:val="0"/>
                <w:sz w:val="24"/>
              </w:rPr>
            </w:pPr>
          </w:p>
        </w:tc>
        <w:tc>
          <w:tcPr>
            <w:tcW w:w="964" w:type="dxa"/>
          </w:tcPr>
          <w:p w:rsidR="00EB256C" w:rsidRPr="005E095A" w:rsidRDefault="00EB256C" w:rsidP="00DF0D0D">
            <w:pPr>
              <w:widowControl/>
              <w:spacing w:line="440" w:lineRule="exact"/>
              <w:ind w:leftChars="-13" w:left="2" w:hangingChars="12" w:hanging="29"/>
              <w:jc w:val="center"/>
              <w:rPr>
                <w:rFonts w:ascii="宋体" w:cs="Tahoma"/>
                <w:kern w:val="0"/>
                <w:sz w:val="24"/>
              </w:rPr>
            </w:pPr>
            <w:r w:rsidRPr="005E095A">
              <w:rPr>
                <w:rFonts w:ascii="宋体" w:hAnsi="宋体" w:cs="Tahoma" w:hint="eastAsia"/>
                <w:kern w:val="0"/>
                <w:sz w:val="24"/>
              </w:rPr>
              <w:t>姓名</w:t>
            </w:r>
          </w:p>
        </w:tc>
        <w:tc>
          <w:tcPr>
            <w:tcW w:w="964" w:type="dxa"/>
          </w:tcPr>
          <w:p w:rsidR="00EB256C" w:rsidRPr="005E095A" w:rsidRDefault="00EB256C" w:rsidP="00DF0D0D">
            <w:pPr>
              <w:widowControl/>
              <w:spacing w:line="440" w:lineRule="exact"/>
              <w:ind w:leftChars="-13" w:left="2" w:hangingChars="12" w:hanging="29"/>
              <w:jc w:val="center"/>
              <w:rPr>
                <w:rFonts w:ascii="宋体" w:cs="Tahoma"/>
                <w:kern w:val="0"/>
                <w:sz w:val="24"/>
              </w:rPr>
            </w:pPr>
            <w:r w:rsidRPr="005E095A">
              <w:rPr>
                <w:rFonts w:ascii="宋体" w:hAnsi="宋体" w:cs="Tahoma" w:hint="eastAsia"/>
                <w:kern w:val="0"/>
                <w:sz w:val="24"/>
              </w:rPr>
              <w:t>意见</w:t>
            </w:r>
          </w:p>
        </w:tc>
        <w:tc>
          <w:tcPr>
            <w:tcW w:w="885" w:type="dxa"/>
          </w:tcPr>
          <w:p w:rsidR="00EB256C" w:rsidRPr="005E095A" w:rsidRDefault="00EB256C" w:rsidP="00DF0D0D">
            <w:pPr>
              <w:widowControl/>
              <w:spacing w:line="440" w:lineRule="exact"/>
              <w:ind w:leftChars="-13" w:left="2" w:hangingChars="12" w:hanging="29"/>
              <w:jc w:val="center"/>
              <w:rPr>
                <w:rFonts w:ascii="宋体" w:cs="Tahoma"/>
                <w:kern w:val="0"/>
                <w:sz w:val="24"/>
              </w:rPr>
            </w:pPr>
            <w:r w:rsidRPr="005E095A">
              <w:rPr>
                <w:rFonts w:ascii="宋体" w:hAnsi="宋体" w:cs="Tahoma" w:hint="eastAsia"/>
                <w:kern w:val="0"/>
                <w:sz w:val="24"/>
              </w:rPr>
              <w:t>姓名</w:t>
            </w:r>
          </w:p>
        </w:tc>
        <w:tc>
          <w:tcPr>
            <w:tcW w:w="885" w:type="dxa"/>
          </w:tcPr>
          <w:p w:rsidR="00EB256C" w:rsidRPr="005E095A" w:rsidRDefault="00EB256C" w:rsidP="00DF0D0D">
            <w:pPr>
              <w:widowControl/>
              <w:spacing w:line="440" w:lineRule="exact"/>
              <w:ind w:leftChars="-13" w:left="2" w:hangingChars="12" w:hanging="29"/>
              <w:jc w:val="center"/>
              <w:rPr>
                <w:rFonts w:ascii="宋体" w:cs="Tahoma"/>
                <w:kern w:val="0"/>
                <w:sz w:val="24"/>
              </w:rPr>
            </w:pPr>
            <w:r w:rsidRPr="005E095A">
              <w:rPr>
                <w:rFonts w:ascii="宋体" w:hAnsi="宋体" w:cs="Tahoma" w:hint="eastAsia"/>
                <w:kern w:val="0"/>
                <w:sz w:val="24"/>
              </w:rPr>
              <w:t>意见</w:t>
            </w:r>
          </w:p>
        </w:tc>
        <w:tc>
          <w:tcPr>
            <w:tcW w:w="885" w:type="dxa"/>
          </w:tcPr>
          <w:p w:rsidR="00EB256C" w:rsidRPr="005E095A" w:rsidRDefault="00EB256C" w:rsidP="00DF0D0D">
            <w:pPr>
              <w:widowControl/>
              <w:spacing w:line="440" w:lineRule="exact"/>
              <w:ind w:leftChars="-13" w:left="2" w:hangingChars="12" w:hanging="29"/>
              <w:jc w:val="center"/>
              <w:rPr>
                <w:rFonts w:ascii="宋体" w:cs="Tahoma"/>
                <w:kern w:val="0"/>
                <w:sz w:val="24"/>
              </w:rPr>
            </w:pPr>
            <w:r w:rsidRPr="005E095A">
              <w:rPr>
                <w:rFonts w:ascii="宋体" w:hAnsi="宋体" w:cs="Tahoma" w:hint="eastAsia"/>
                <w:kern w:val="0"/>
                <w:sz w:val="24"/>
              </w:rPr>
              <w:t>姓名</w:t>
            </w:r>
          </w:p>
        </w:tc>
        <w:tc>
          <w:tcPr>
            <w:tcW w:w="885" w:type="dxa"/>
          </w:tcPr>
          <w:p w:rsidR="00EB256C" w:rsidRPr="005E095A" w:rsidRDefault="00EB256C" w:rsidP="00DF0D0D">
            <w:pPr>
              <w:widowControl/>
              <w:spacing w:line="440" w:lineRule="exact"/>
              <w:ind w:leftChars="-13" w:left="2" w:hangingChars="12" w:hanging="29"/>
              <w:jc w:val="center"/>
              <w:rPr>
                <w:rFonts w:ascii="宋体" w:cs="Tahoma"/>
                <w:kern w:val="0"/>
                <w:sz w:val="24"/>
              </w:rPr>
            </w:pPr>
            <w:r w:rsidRPr="005E095A">
              <w:rPr>
                <w:rFonts w:ascii="宋体" w:hAnsi="宋体" w:cs="Tahoma" w:hint="eastAsia"/>
                <w:kern w:val="0"/>
                <w:sz w:val="24"/>
              </w:rPr>
              <w:t>意见</w:t>
            </w:r>
          </w:p>
        </w:tc>
        <w:tc>
          <w:tcPr>
            <w:tcW w:w="1674" w:type="dxa"/>
            <w:vMerge/>
          </w:tcPr>
          <w:p w:rsidR="00EB256C" w:rsidRPr="005E095A" w:rsidRDefault="00EB256C" w:rsidP="00DF0D0D">
            <w:pPr>
              <w:widowControl/>
              <w:spacing w:line="440" w:lineRule="exact"/>
              <w:ind w:leftChars="-13" w:left="2" w:hangingChars="12" w:hanging="29"/>
              <w:jc w:val="center"/>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r w:rsidR="00EB256C" w:rsidRPr="005E095A" w:rsidTr="00DF0D0D">
        <w:trPr>
          <w:trHeight w:val="658"/>
        </w:trPr>
        <w:tc>
          <w:tcPr>
            <w:tcW w:w="791"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33"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019"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25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14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866"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964"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885" w:type="dxa"/>
          </w:tcPr>
          <w:p w:rsidR="00EB256C" w:rsidRPr="005E095A" w:rsidRDefault="00EB256C" w:rsidP="00DF0D0D">
            <w:pPr>
              <w:widowControl/>
              <w:spacing w:line="440" w:lineRule="exact"/>
              <w:ind w:firstLineChars="200" w:firstLine="480"/>
              <w:jc w:val="left"/>
              <w:rPr>
                <w:rFonts w:ascii="宋体" w:cs="Tahoma"/>
                <w:kern w:val="0"/>
                <w:sz w:val="24"/>
              </w:rPr>
            </w:pPr>
          </w:p>
        </w:tc>
        <w:tc>
          <w:tcPr>
            <w:tcW w:w="1674" w:type="dxa"/>
          </w:tcPr>
          <w:p w:rsidR="00EB256C" w:rsidRPr="005E095A" w:rsidRDefault="00EB256C" w:rsidP="00DF0D0D">
            <w:pPr>
              <w:widowControl/>
              <w:spacing w:line="440" w:lineRule="exact"/>
              <w:ind w:firstLineChars="200" w:firstLine="480"/>
              <w:jc w:val="left"/>
              <w:rPr>
                <w:rFonts w:ascii="宋体" w:cs="Tahoma"/>
                <w:kern w:val="0"/>
                <w:sz w:val="24"/>
              </w:rPr>
            </w:pPr>
          </w:p>
        </w:tc>
      </w:tr>
    </w:tbl>
    <w:p w:rsidR="00EB256C" w:rsidRPr="005E095A" w:rsidRDefault="00EB256C" w:rsidP="00943B04">
      <w:pPr>
        <w:widowControl/>
        <w:spacing w:line="440" w:lineRule="exact"/>
        <w:ind w:firstLineChars="200" w:firstLine="480"/>
        <w:jc w:val="left"/>
        <w:rPr>
          <w:rFonts w:ascii="宋体"/>
          <w:sz w:val="24"/>
        </w:rPr>
      </w:pPr>
      <w:r w:rsidRPr="005E095A">
        <w:rPr>
          <w:rFonts w:ascii="宋体" w:hAnsi="宋体" w:cs="Tahoma" w:hint="eastAsia"/>
          <w:kern w:val="0"/>
          <w:sz w:val="24"/>
        </w:rPr>
        <w:t>经手人：</w:t>
      </w:r>
      <w:r w:rsidRPr="005E095A">
        <w:rPr>
          <w:rFonts w:ascii="宋体" w:hAnsi="宋体" w:cs="Tahoma"/>
          <w:kern w:val="0"/>
          <w:sz w:val="24"/>
        </w:rPr>
        <w:t xml:space="preserve">            </w:t>
      </w:r>
      <w:r w:rsidRPr="005E095A">
        <w:rPr>
          <w:rFonts w:ascii="宋体" w:hAnsi="宋体" w:cs="Tahoma" w:hint="eastAsia"/>
          <w:kern w:val="0"/>
          <w:sz w:val="24"/>
        </w:rPr>
        <w:t>负责人签章：</w:t>
      </w:r>
      <w:r w:rsidRPr="005E095A">
        <w:rPr>
          <w:rFonts w:ascii="宋体" w:hAnsi="宋体" w:cs="Tahoma"/>
          <w:kern w:val="0"/>
          <w:sz w:val="24"/>
        </w:rPr>
        <w:t xml:space="preserve">                    </w:t>
      </w:r>
      <w:r w:rsidRPr="005E095A">
        <w:rPr>
          <w:rFonts w:ascii="宋体" w:hAnsi="宋体" w:cs="Tahoma" w:hint="eastAsia"/>
          <w:kern w:val="0"/>
          <w:sz w:val="24"/>
        </w:rPr>
        <w:t>年</w:t>
      </w:r>
      <w:r w:rsidRPr="005E095A">
        <w:rPr>
          <w:rFonts w:ascii="宋体" w:hAnsi="宋体" w:cs="Tahoma"/>
          <w:kern w:val="0"/>
          <w:sz w:val="24"/>
        </w:rPr>
        <w:t xml:space="preserve">    </w:t>
      </w:r>
      <w:r w:rsidRPr="005E095A">
        <w:rPr>
          <w:rFonts w:ascii="宋体" w:hAnsi="宋体" w:cs="Tahoma" w:hint="eastAsia"/>
          <w:kern w:val="0"/>
          <w:sz w:val="24"/>
        </w:rPr>
        <w:t>月</w:t>
      </w:r>
      <w:r w:rsidRPr="005E095A">
        <w:rPr>
          <w:rFonts w:ascii="宋体" w:hAnsi="宋体" w:cs="Tahoma"/>
          <w:kern w:val="0"/>
          <w:sz w:val="24"/>
        </w:rPr>
        <w:t xml:space="preserve">    </w:t>
      </w:r>
      <w:r w:rsidRPr="005E095A">
        <w:rPr>
          <w:rFonts w:ascii="宋体" w:hAnsi="宋体" w:cs="Tahoma" w:hint="eastAsia"/>
          <w:kern w:val="0"/>
          <w:sz w:val="24"/>
        </w:rPr>
        <w:t>日</w:t>
      </w: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r w:rsidRPr="005E095A">
        <w:rPr>
          <w:rFonts w:ascii="宋体" w:hAnsi="宋体" w:hint="eastAsia"/>
          <w:sz w:val="24"/>
        </w:rPr>
        <w:t>附件</w:t>
      </w:r>
      <w:r w:rsidRPr="005E095A">
        <w:rPr>
          <w:rFonts w:ascii="宋体" w:hAnsi="宋体"/>
          <w:sz w:val="24"/>
        </w:rPr>
        <w:t>2</w:t>
      </w:r>
    </w:p>
    <w:p w:rsidR="00EB256C" w:rsidRPr="005E095A" w:rsidRDefault="00EB256C" w:rsidP="00943B04">
      <w:pPr>
        <w:spacing w:line="440" w:lineRule="exact"/>
        <w:ind w:firstLineChars="200" w:firstLine="482"/>
        <w:jc w:val="center"/>
        <w:rPr>
          <w:rFonts w:ascii="宋体"/>
          <w:b/>
          <w:bCs/>
          <w:sz w:val="24"/>
        </w:rPr>
      </w:pPr>
      <w:r w:rsidRPr="005E095A">
        <w:rPr>
          <w:rFonts w:ascii="宋体" w:hAnsi="宋体" w:hint="eastAsia"/>
          <w:b/>
          <w:bCs/>
          <w:sz w:val="24"/>
        </w:rPr>
        <w:t>中南大学研究生学位论文预审专家意见表</w:t>
      </w:r>
    </w:p>
    <w:tbl>
      <w:tblPr>
        <w:tblW w:w="9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40"/>
        <w:gridCol w:w="720"/>
        <w:gridCol w:w="900"/>
        <w:gridCol w:w="483"/>
        <w:gridCol w:w="597"/>
        <w:gridCol w:w="540"/>
        <w:gridCol w:w="543"/>
        <w:gridCol w:w="378"/>
        <w:gridCol w:w="511"/>
        <w:gridCol w:w="476"/>
        <w:gridCol w:w="396"/>
        <w:gridCol w:w="969"/>
        <w:gridCol w:w="732"/>
        <w:gridCol w:w="1047"/>
      </w:tblGrid>
      <w:tr w:rsidR="00EB256C" w:rsidRPr="005E095A" w:rsidTr="00DF0D0D">
        <w:trPr>
          <w:trHeight w:val="708"/>
        </w:trPr>
        <w:tc>
          <w:tcPr>
            <w:tcW w:w="828" w:type="dxa"/>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姓</w:t>
            </w:r>
            <w:r w:rsidRPr="005E095A">
              <w:rPr>
                <w:rFonts w:ascii="宋体" w:hAnsi="宋体"/>
                <w:sz w:val="24"/>
              </w:rPr>
              <w:t xml:space="preserve"> </w:t>
            </w:r>
            <w:r w:rsidRPr="005E095A">
              <w:rPr>
                <w:rFonts w:ascii="宋体" w:hAnsi="宋体" w:hint="eastAsia"/>
                <w:sz w:val="24"/>
              </w:rPr>
              <w:t>名</w:t>
            </w:r>
          </w:p>
        </w:tc>
        <w:tc>
          <w:tcPr>
            <w:tcW w:w="1260" w:type="dxa"/>
            <w:gridSpan w:val="2"/>
            <w:vAlign w:val="center"/>
          </w:tcPr>
          <w:p w:rsidR="00EB256C" w:rsidRPr="005E095A" w:rsidRDefault="00EB256C" w:rsidP="00DF0D0D">
            <w:pPr>
              <w:spacing w:line="440" w:lineRule="exact"/>
              <w:ind w:firstLineChars="1" w:firstLine="2"/>
              <w:jc w:val="center"/>
              <w:rPr>
                <w:rFonts w:ascii="宋体"/>
                <w:sz w:val="24"/>
              </w:rPr>
            </w:pPr>
          </w:p>
        </w:tc>
        <w:tc>
          <w:tcPr>
            <w:tcW w:w="900" w:type="dxa"/>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学</w:t>
            </w:r>
            <w:r w:rsidRPr="005E095A">
              <w:rPr>
                <w:rFonts w:ascii="宋体" w:hAnsi="宋体"/>
                <w:sz w:val="24"/>
              </w:rPr>
              <w:t xml:space="preserve"> </w:t>
            </w:r>
            <w:r w:rsidRPr="005E095A">
              <w:rPr>
                <w:rFonts w:ascii="宋体" w:hAnsi="宋体" w:hint="eastAsia"/>
                <w:sz w:val="24"/>
              </w:rPr>
              <w:t>号</w:t>
            </w:r>
          </w:p>
        </w:tc>
        <w:tc>
          <w:tcPr>
            <w:tcW w:w="1080" w:type="dxa"/>
            <w:gridSpan w:val="2"/>
            <w:vAlign w:val="center"/>
          </w:tcPr>
          <w:p w:rsidR="00EB256C" w:rsidRPr="005E095A" w:rsidRDefault="00EB256C" w:rsidP="00DF0D0D">
            <w:pPr>
              <w:spacing w:line="440" w:lineRule="exact"/>
              <w:ind w:firstLineChars="1" w:firstLine="2"/>
              <w:jc w:val="center"/>
              <w:rPr>
                <w:rFonts w:ascii="宋体"/>
                <w:sz w:val="24"/>
              </w:rPr>
            </w:pPr>
          </w:p>
        </w:tc>
        <w:tc>
          <w:tcPr>
            <w:tcW w:w="1461" w:type="dxa"/>
            <w:gridSpan w:val="3"/>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二级单位</w:t>
            </w:r>
          </w:p>
        </w:tc>
        <w:tc>
          <w:tcPr>
            <w:tcW w:w="1383" w:type="dxa"/>
            <w:gridSpan w:val="3"/>
            <w:vAlign w:val="center"/>
          </w:tcPr>
          <w:p w:rsidR="00EB256C" w:rsidRPr="005E095A" w:rsidRDefault="00EB256C" w:rsidP="00DF0D0D">
            <w:pPr>
              <w:spacing w:line="440" w:lineRule="exact"/>
              <w:ind w:firstLineChars="1" w:firstLine="2"/>
              <w:jc w:val="center"/>
              <w:rPr>
                <w:rFonts w:ascii="宋体"/>
                <w:sz w:val="24"/>
              </w:rPr>
            </w:pPr>
          </w:p>
        </w:tc>
        <w:tc>
          <w:tcPr>
            <w:tcW w:w="1701" w:type="dxa"/>
            <w:gridSpan w:val="2"/>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学位类别</w:t>
            </w:r>
          </w:p>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（博士、硕士）</w:t>
            </w:r>
          </w:p>
        </w:tc>
        <w:tc>
          <w:tcPr>
            <w:tcW w:w="1047" w:type="dxa"/>
          </w:tcPr>
          <w:p w:rsidR="00EB256C" w:rsidRPr="005E095A" w:rsidRDefault="00EB256C" w:rsidP="00DF0D0D">
            <w:pPr>
              <w:spacing w:line="440" w:lineRule="exact"/>
              <w:ind w:firstLineChars="1" w:firstLine="2"/>
              <w:jc w:val="center"/>
              <w:rPr>
                <w:rFonts w:ascii="宋体"/>
                <w:sz w:val="24"/>
              </w:rPr>
            </w:pPr>
          </w:p>
        </w:tc>
      </w:tr>
      <w:tr w:rsidR="00EB256C" w:rsidRPr="005E095A" w:rsidTr="00DF0D0D">
        <w:trPr>
          <w:trHeight w:val="615"/>
        </w:trPr>
        <w:tc>
          <w:tcPr>
            <w:tcW w:w="1368" w:type="dxa"/>
            <w:gridSpan w:val="2"/>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学科专业</w:t>
            </w:r>
          </w:p>
        </w:tc>
        <w:tc>
          <w:tcPr>
            <w:tcW w:w="3240" w:type="dxa"/>
            <w:gridSpan w:val="5"/>
            <w:vAlign w:val="center"/>
          </w:tcPr>
          <w:p w:rsidR="00EB256C" w:rsidRPr="005E095A" w:rsidRDefault="00EB256C" w:rsidP="00DF0D0D">
            <w:pPr>
              <w:spacing w:line="440" w:lineRule="exact"/>
              <w:ind w:firstLineChars="1" w:firstLine="2"/>
              <w:jc w:val="center"/>
              <w:rPr>
                <w:rFonts w:ascii="宋体"/>
                <w:sz w:val="24"/>
              </w:rPr>
            </w:pPr>
          </w:p>
        </w:tc>
        <w:tc>
          <w:tcPr>
            <w:tcW w:w="1432" w:type="dxa"/>
            <w:gridSpan w:val="3"/>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研究方向</w:t>
            </w:r>
          </w:p>
        </w:tc>
        <w:tc>
          <w:tcPr>
            <w:tcW w:w="3620" w:type="dxa"/>
            <w:gridSpan w:val="5"/>
            <w:vAlign w:val="center"/>
          </w:tcPr>
          <w:p w:rsidR="00EB256C" w:rsidRPr="005E095A" w:rsidRDefault="00EB256C" w:rsidP="00DF0D0D">
            <w:pPr>
              <w:spacing w:line="440" w:lineRule="exact"/>
              <w:ind w:firstLineChars="1" w:firstLine="2"/>
              <w:jc w:val="center"/>
              <w:rPr>
                <w:rFonts w:ascii="宋体"/>
                <w:sz w:val="24"/>
              </w:rPr>
            </w:pPr>
          </w:p>
        </w:tc>
      </w:tr>
      <w:tr w:rsidR="00EB256C" w:rsidRPr="005E095A" w:rsidTr="00DF0D0D">
        <w:trPr>
          <w:trHeight w:val="621"/>
        </w:trPr>
        <w:tc>
          <w:tcPr>
            <w:tcW w:w="1368" w:type="dxa"/>
            <w:gridSpan w:val="2"/>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论文题目</w:t>
            </w:r>
          </w:p>
        </w:tc>
        <w:tc>
          <w:tcPr>
            <w:tcW w:w="5148" w:type="dxa"/>
            <w:gridSpan w:val="9"/>
            <w:vAlign w:val="center"/>
          </w:tcPr>
          <w:p w:rsidR="00EB256C" w:rsidRPr="005E095A" w:rsidRDefault="00EB256C" w:rsidP="00DF0D0D">
            <w:pPr>
              <w:spacing w:line="440" w:lineRule="exact"/>
              <w:ind w:firstLineChars="1" w:firstLine="2"/>
              <w:jc w:val="center"/>
              <w:rPr>
                <w:rFonts w:ascii="宋体"/>
                <w:sz w:val="24"/>
              </w:rPr>
            </w:pPr>
          </w:p>
        </w:tc>
        <w:tc>
          <w:tcPr>
            <w:tcW w:w="1365" w:type="dxa"/>
            <w:gridSpan w:val="2"/>
            <w:vAlign w:val="center"/>
          </w:tcPr>
          <w:p w:rsidR="00EB256C" w:rsidRPr="005E095A" w:rsidRDefault="00EB256C" w:rsidP="00DF0D0D">
            <w:pPr>
              <w:spacing w:line="440" w:lineRule="exact"/>
              <w:ind w:firstLineChars="1" w:firstLine="2"/>
              <w:rPr>
                <w:rFonts w:ascii="宋体"/>
                <w:sz w:val="24"/>
              </w:rPr>
            </w:pPr>
            <w:r w:rsidRPr="005E095A">
              <w:rPr>
                <w:rFonts w:ascii="宋体" w:hAnsi="宋体" w:hint="eastAsia"/>
                <w:sz w:val="24"/>
              </w:rPr>
              <w:t>导师姓名</w:t>
            </w:r>
          </w:p>
        </w:tc>
        <w:tc>
          <w:tcPr>
            <w:tcW w:w="1779" w:type="dxa"/>
            <w:gridSpan w:val="2"/>
            <w:vAlign w:val="center"/>
          </w:tcPr>
          <w:p w:rsidR="00EB256C" w:rsidRPr="005E095A" w:rsidRDefault="00EB256C" w:rsidP="00DF0D0D">
            <w:pPr>
              <w:spacing w:line="440" w:lineRule="exact"/>
              <w:ind w:firstLineChars="1" w:firstLine="2"/>
              <w:jc w:val="center"/>
              <w:rPr>
                <w:rFonts w:ascii="宋体"/>
                <w:sz w:val="24"/>
              </w:rPr>
            </w:pPr>
          </w:p>
        </w:tc>
      </w:tr>
      <w:tr w:rsidR="00EB256C" w:rsidRPr="005E095A" w:rsidTr="00DF0D0D">
        <w:trPr>
          <w:trHeight w:val="621"/>
        </w:trPr>
        <w:tc>
          <w:tcPr>
            <w:tcW w:w="1368" w:type="dxa"/>
            <w:gridSpan w:val="2"/>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预审形式</w:t>
            </w:r>
          </w:p>
        </w:tc>
        <w:tc>
          <w:tcPr>
            <w:tcW w:w="2103" w:type="dxa"/>
            <w:gridSpan w:val="3"/>
            <w:vAlign w:val="center"/>
          </w:tcPr>
          <w:p w:rsidR="00EB256C" w:rsidRPr="005E095A" w:rsidRDefault="00EB256C" w:rsidP="00DF0D0D">
            <w:pPr>
              <w:spacing w:line="440" w:lineRule="exact"/>
              <w:ind w:firstLineChars="1" w:firstLine="2"/>
              <w:jc w:val="center"/>
              <w:rPr>
                <w:rFonts w:ascii="宋体"/>
                <w:sz w:val="24"/>
              </w:rPr>
            </w:pPr>
          </w:p>
        </w:tc>
        <w:tc>
          <w:tcPr>
            <w:tcW w:w="1680" w:type="dxa"/>
            <w:gridSpan w:val="3"/>
            <w:vAlign w:val="center"/>
          </w:tcPr>
          <w:p w:rsidR="00EB256C" w:rsidRPr="005E095A" w:rsidRDefault="00EB256C" w:rsidP="00DF0D0D">
            <w:pPr>
              <w:spacing w:line="440" w:lineRule="exact"/>
              <w:ind w:firstLineChars="1" w:firstLine="2"/>
              <w:jc w:val="center"/>
              <w:rPr>
                <w:rFonts w:ascii="宋体"/>
                <w:sz w:val="24"/>
              </w:rPr>
            </w:pPr>
            <w:r w:rsidRPr="005E095A">
              <w:rPr>
                <w:rFonts w:ascii="宋体" w:hAnsi="宋体" w:hint="eastAsia"/>
                <w:sz w:val="24"/>
              </w:rPr>
              <w:t>预审时间</w:t>
            </w:r>
          </w:p>
        </w:tc>
        <w:tc>
          <w:tcPr>
            <w:tcW w:w="1365" w:type="dxa"/>
            <w:gridSpan w:val="3"/>
            <w:vAlign w:val="center"/>
          </w:tcPr>
          <w:p w:rsidR="00EB256C" w:rsidRPr="005E095A" w:rsidRDefault="00EB256C" w:rsidP="00DF0D0D">
            <w:pPr>
              <w:spacing w:line="440" w:lineRule="exact"/>
              <w:ind w:firstLineChars="1" w:firstLine="2"/>
              <w:jc w:val="center"/>
              <w:rPr>
                <w:rFonts w:ascii="宋体"/>
                <w:sz w:val="24"/>
              </w:rPr>
            </w:pPr>
          </w:p>
        </w:tc>
        <w:tc>
          <w:tcPr>
            <w:tcW w:w="1365" w:type="dxa"/>
            <w:gridSpan w:val="2"/>
            <w:vAlign w:val="center"/>
          </w:tcPr>
          <w:p w:rsidR="00EB256C" w:rsidRPr="005E095A" w:rsidRDefault="00EB256C" w:rsidP="00DF0D0D">
            <w:pPr>
              <w:spacing w:line="440" w:lineRule="exact"/>
              <w:ind w:firstLineChars="1" w:firstLine="2"/>
              <w:rPr>
                <w:rFonts w:ascii="宋体"/>
                <w:sz w:val="24"/>
              </w:rPr>
            </w:pPr>
            <w:r w:rsidRPr="005E095A">
              <w:rPr>
                <w:rFonts w:ascii="宋体" w:hAnsi="宋体" w:hint="eastAsia"/>
                <w:sz w:val="24"/>
              </w:rPr>
              <w:t>地点</w:t>
            </w:r>
          </w:p>
        </w:tc>
        <w:tc>
          <w:tcPr>
            <w:tcW w:w="1779" w:type="dxa"/>
            <w:gridSpan w:val="2"/>
            <w:vAlign w:val="center"/>
          </w:tcPr>
          <w:p w:rsidR="00EB256C" w:rsidRPr="005E095A" w:rsidRDefault="00EB256C" w:rsidP="00DF0D0D">
            <w:pPr>
              <w:spacing w:line="440" w:lineRule="exact"/>
              <w:ind w:firstLineChars="1" w:firstLine="2"/>
              <w:jc w:val="center"/>
              <w:rPr>
                <w:rFonts w:ascii="宋体"/>
                <w:sz w:val="24"/>
              </w:rPr>
            </w:pPr>
          </w:p>
        </w:tc>
      </w:tr>
      <w:tr w:rsidR="00EB256C" w:rsidRPr="005E095A" w:rsidTr="00DF0D0D">
        <w:trPr>
          <w:trHeight w:val="1515"/>
        </w:trPr>
        <w:tc>
          <w:tcPr>
            <w:tcW w:w="9660" w:type="dxa"/>
            <w:gridSpan w:val="15"/>
          </w:tcPr>
          <w:p w:rsidR="00EB256C" w:rsidRPr="005E095A" w:rsidRDefault="00EB256C" w:rsidP="00DF0D0D">
            <w:pPr>
              <w:spacing w:line="440" w:lineRule="exact"/>
              <w:ind w:firstLineChars="1" w:firstLine="2"/>
              <w:rPr>
                <w:rFonts w:ascii="宋体"/>
                <w:sz w:val="24"/>
              </w:rPr>
            </w:pPr>
            <w:r w:rsidRPr="005E095A">
              <w:rPr>
                <w:rFonts w:ascii="宋体" w:hAnsi="宋体" w:hint="eastAsia"/>
                <w:sz w:val="24"/>
              </w:rPr>
              <w:t>导师审核意见（是否同意预审）：</w:t>
            </w:r>
          </w:p>
          <w:p w:rsidR="00EB256C" w:rsidRPr="005E095A" w:rsidRDefault="00EB256C" w:rsidP="00DF0D0D">
            <w:pPr>
              <w:spacing w:line="440" w:lineRule="exact"/>
              <w:ind w:firstLineChars="1" w:firstLine="2"/>
              <w:rPr>
                <w:rFonts w:ascii="宋体"/>
                <w:sz w:val="24"/>
              </w:rPr>
            </w:pPr>
          </w:p>
          <w:p w:rsidR="00EB256C" w:rsidRPr="005E095A" w:rsidRDefault="00EB256C" w:rsidP="00DF0D0D">
            <w:pPr>
              <w:spacing w:line="440" w:lineRule="exact"/>
              <w:ind w:firstLineChars="1" w:firstLine="2"/>
              <w:rPr>
                <w:rFonts w:ascii="宋体"/>
                <w:sz w:val="24"/>
              </w:rPr>
            </w:pPr>
          </w:p>
          <w:p w:rsidR="00EB256C" w:rsidRPr="005E095A" w:rsidRDefault="00EB256C" w:rsidP="00DF0D0D">
            <w:pPr>
              <w:spacing w:line="440" w:lineRule="exact"/>
              <w:ind w:firstLineChars="1400" w:firstLine="3360"/>
              <w:jc w:val="left"/>
              <w:rPr>
                <w:rFonts w:ascii="宋体"/>
                <w:sz w:val="24"/>
              </w:rPr>
            </w:pPr>
            <w:r w:rsidRPr="005E095A">
              <w:rPr>
                <w:rFonts w:ascii="宋体" w:hAnsi="宋体" w:hint="eastAsia"/>
                <w:sz w:val="24"/>
              </w:rPr>
              <w:t>导师签字：</w:t>
            </w:r>
            <w:r w:rsidRPr="005E095A">
              <w:rPr>
                <w:rFonts w:ascii="宋体" w:hAnsi="宋体"/>
                <w:sz w:val="24"/>
              </w:rPr>
              <w:t xml:space="preserve">                       </w:t>
            </w:r>
            <w:r w:rsidRPr="005E095A">
              <w:rPr>
                <w:rFonts w:ascii="宋体" w:hAnsi="宋体" w:hint="eastAsia"/>
                <w:sz w:val="24"/>
              </w:rPr>
              <w:t>年</w:t>
            </w:r>
            <w:r w:rsidRPr="005E095A">
              <w:rPr>
                <w:rFonts w:ascii="宋体" w:hAnsi="宋体"/>
                <w:sz w:val="24"/>
              </w:rPr>
              <w:t xml:space="preserve">    </w:t>
            </w:r>
            <w:r w:rsidRPr="005E095A">
              <w:rPr>
                <w:rFonts w:ascii="宋体" w:hAnsi="宋体" w:hint="eastAsia"/>
                <w:sz w:val="24"/>
              </w:rPr>
              <w:t>月</w:t>
            </w:r>
            <w:r w:rsidRPr="005E095A">
              <w:rPr>
                <w:rFonts w:ascii="宋体" w:hAnsi="宋体"/>
                <w:sz w:val="24"/>
              </w:rPr>
              <w:t xml:space="preserve">    </w:t>
            </w:r>
            <w:r w:rsidRPr="005E095A">
              <w:rPr>
                <w:rFonts w:ascii="宋体" w:hAnsi="宋体" w:hint="eastAsia"/>
                <w:sz w:val="24"/>
              </w:rPr>
              <w:t>日</w:t>
            </w:r>
          </w:p>
        </w:tc>
      </w:tr>
      <w:tr w:rsidR="00EB256C" w:rsidRPr="005E095A" w:rsidTr="00DF0D0D">
        <w:trPr>
          <w:trHeight w:val="5140"/>
        </w:trPr>
        <w:tc>
          <w:tcPr>
            <w:tcW w:w="9660" w:type="dxa"/>
            <w:gridSpan w:val="15"/>
          </w:tcPr>
          <w:p w:rsidR="00EB256C" w:rsidRPr="005E095A" w:rsidRDefault="00EB256C" w:rsidP="00DF0D0D">
            <w:pPr>
              <w:spacing w:line="440" w:lineRule="exact"/>
              <w:ind w:firstLineChars="200" w:firstLine="480"/>
              <w:jc w:val="left"/>
              <w:rPr>
                <w:rFonts w:ascii="宋体"/>
                <w:sz w:val="24"/>
              </w:rPr>
            </w:pPr>
            <w:r w:rsidRPr="005E095A">
              <w:rPr>
                <w:rFonts w:ascii="宋体" w:hAnsi="宋体" w:hint="eastAsia"/>
                <w:sz w:val="24"/>
              </w:rPr>
              <w:t>预审（预答辩）专家对学位论文不足之处的评语及修改建议（包括选题、文献综述、论文创造性、论文写作等方面，可加附页）</w:t>
            </w:r>
          </w:p>
          <w:p w:rsidR="00EB256C" w:rsidRPr="005E095A" w:rsidRDefault="00EB256C" w:rsidP="00DF0D0D">
            <w:pPr>
              <w:spacing w:line="440" w:lineRule="exact"/>
              <w:ind w:firstLineChars="200" w:firstLine="480"/>
              <w:jc w:val="left"/>
              <w:rPr>
                <w:rFonts w:ascii="宋体"/>
                <w:sz w:val="24"/>
              </w:rPr>
            </w:pPr>
          </w:p>
          <w:p w:rsidR="00EB256C" w:rsidRPr="005E095A" w:rsidRDefault="00EB256C" w:rsidP="00DF0D0D">
            <w:pPr>
              <w:spacing w:line="440" w:lineRule="exact"/>
              <w:ind w:firstLineChars="200" w:firstLine="480"/>
              <w:jc w:val="left"/>
              <w:rPr>
                <w:rFonts w:ascii="宋体"/>
                <w:sz w:val="24"/>
              </w:rPr>
            </w:pPr>
          </w:p>
          <w:p w:rsidR="00EB256C" w:rsidRPr="005E095A" w:rsidRDefault="00EB256C" w:rsidP="00DF0D0D">
            <w:pPr>
              <w:spacing w:line="440" w:lineRule="exact"/>
              <w:ind w:firstLineChars="200" w:firstLine="480"/>
              <w:jc w:val="left"/>
              <w:rPr>
                <w:rFonts w:ascii="宋体"/>
                <w:sz w:val="24"/>
              </w:rPr>
            </w:pPr>
          </w:p>
          <w:p w:rsidR="00EB256C" w:rsidRPr="005E095A" w:rsidRDefault="00EB256C" w:rsidP="00DF0D0D">
            <w:pPr>
              <w:spacing w:line="440" w:lineRule="exact"/>
              <w:ind w:firstLineChars="200" w:firstLine="480"/>
              <w:jc w:val="left"/>
              <w:rPr>
                <w:rFonts w:ascii="宋体"/>
                <w:sz w:val="24"/>
              </w:rPr>
            </w:pPr>
          </w:p>
          <w:p w:rsidR="00EB256C" w:rsidRPr="005E095A" w:rsidRDefault="00EB256C" w:rsidP="00DF0D0D">
            <w:pPr>
              <w:spacing w:line="440" w:lineRule="exact"/>
              <w:ind w:firstLineChars="200" w:firstLine="480"/>
              <w:jc w:val="left"/>
              <w:rPr>
                <w:rFonts w:ascii="宋体"/>
                <w:sz w:val="24"/>
              </w:rPr>
            </w:pPr>
          </w:p>
          <w:p w:rsidR="00EB256C" w:rsidRPr="005E095A" w:rsidRDefault="00EB256C" w:rsidP="00DF0D0D">
            <w:pPr>
              <w:spacing w:line="440" w:lineRule="exact"/>
              <w:ind w:firstLineChars="200" w:firstLine="480"/>
              <w:jc w:val="left"/>
              <w:rPr>
                <w:rFonts w:ascii="宋体"/>
                <w:sz w:val="24"/>
              </w:rPr>
            </w:pPr>
          </w:p>
          <w:p w:rsidR="00EB256C" w:rsidRPr="005E095A" w:rsidRDefault="00EB256C" w:rsidP="00DF0D0D">
            <w:pPr>
              <w:spacing w:line="440" w:lineRule="exact"/>
              <w:ind w:firstLineChars="200" w:firstLine="480"/>
              <w:jc w:val="left"/>
              <w:rPr>
                <w:rFonts w:ascii="宋体"/>
                <w:sz w:val="24"/>
              </w:rPr>
            </w:pPr>
            <w:r w:rsidRPr="005E095A">
              <w:rPr>
                <w:rFonts w:ascii="宋体" w:hAnsi="宋体" w:hint="eastAsia"/>
                <w:sz w:val="24"/>
              </w:rPr>
              <w:t>预审（预答辩）结果（在相应位置打“√”）：</w:t>
            </w:r>
          </w:p>
          <w:p w:rsidR="00EB256C" w:rsidRPr="005E095A" w:rsidRDefault="00EB256C" w:rsidP="00DF0D0D">
            <w:pPr>
              <w:spacing w:line="440" w:lineRule="exact"/>
              <w:ind w:firstLineChars="200" w:firstLine="480"/>
              <w:jc w:val="left"/>
              <w:rPr>
                <w:rFonts w:ascii="宋体" w:cs="宋体"/>
                <w:kern w:val="0"/>
                <w:sz w:val="24"/>
              </w:rPr>
            </w:pPr>
            <w:r w:rsidRPr="005E095A">
              <w:rPr>
                <w:rFonts w:ascii="宋体" w:hAnsi="宋体"/>
                <w:sz w:val="24"/>
              </w:rPr>
              <w:t xml:space="preserve">1. </w:t>
            </w:r>
            <w:r w:rsidRPr="005E095A">
              <w:rPr>
                <w:rFonts w:ascii="宋体" w:hAnsi="宋体" w:cs="宋体" w:hint="eastAsia"/>
                <w:kern w:val="0"/>
                <w:sz w:val="24"/>
              </w:rPr>
              <w:t>同意申请答辩</w:t>
            </w:r>
            <w:r w:rsidRPr="005E095A">
              <w:rPr>
                <w:rFonts w:ascii="宋体" w:hAnsi="宋体" w:cs="宋体"/>
                <w:kern w:val="0"/>
                <w:sz w:val="24"/>
              </w:rPr>
              <w:t xml:space="preserve"> </w:t>
            </w:r>
            <w:r w:rsidRPr="005E095A">
              <w:rPr>
                <w:rFonts w:ascii="宋体" w:hAnsi="宋体" w:cs="宋体" w:hint="eastAsia"/>
                <w:kern w:val="0"/>
                <w:sz w:val="24"/>
              </w:rPr>
              <w:t>□</w:t>
            </w:r>
            <w:r w:rsidRPr="005E095A">
              <w:rPr>
                <w:rFonts w:ascii="宋体" w:hAnsi="宋体" w:cs="宋体"/>
                <w:kern w:val="0"/>
                <w:sz w:val="24"/>
              </w:rPr>
              <w:t xml:space="preserve">         2.</w:t>
            </w:r>
            <w:r w:rsidRPr="005E095A">
              <w:rPr>
                <w:rFonts w:ascii="宋体" w:hAnsi="宋体" w:cs="宋体" w:hint="eastAsia"/>
                <w:kern w:val="0"/>
                <w:sz w:val="24"/>
              </w:rPr>
              <w:t>修改后申请答辩</w:t>
            </w:r>
            <w:r w:rsidRPr="005E095A">
              <w:rPr>
                <w:rFonts w:ascii="宋体" w:hAnsi="宋体" w:cs="宋体"/>
                <w:kern w:val="0"/>
                <w:sz w:val="24"/>
              </w:rPr>
              <w:t xml:space="preserve"> </w:t>
            </w:r>
            <w:r w:rsidRPr="005E095A">
              <w:rPr>
                <w:rFonts w:ascii="宋体" w:hAnsi="宋体" w:cs="宋体" w:hint="eastAsia"/>
                <w:kern w:val="0"/>
                <w:sz w:val="24"/>
              </w:rPr>
              <w:t>□</w:t>
            </w:r>
            <w:r w:rsidRPr="005E095A">
              <w:rPr>
                <w:rFonts w:ascii="宋体" w:hAnsi="宋体" w:cs="宋体"/>
                <w:kern w:val="0"/>
                <w:sz w:val="24"/>
              </w:rPr>
              <w:t xml:space="preserve">       3. </w:t>
            </w:r>
            <w:r w:rsidRPr="005E095A">
              <w:rPr>
                <w:rFonts w:ascii="宋体" w:hAnsi="宋体" w:cs="宋体" w:hint="eastAsia"/>
                <w:kern w:val="0"/>
                <w:sz w:val="24"/>
              </w:rPr>
              <w:t>不同意申请答辩</w:t>
            </w:r>
            <w:r w:rsidRPr="005E095A">
              <w:rPr>
                <w:rFonts w:ascii="宋体" w:hAnsi="宋体" w:cs="宋体"/>
                <w:kern w:val="0"/>
                <w:sz w:val="24"/>
              </w:rPr>
              <w:t xml:space="preserve"> </w:t>
            </w:r>
            <w:r w:rsidRPr="005E095A">
              <w:rPr>
                <w:rFonts w:ascii="宋体" w:hAnsi="宋体" w:cs="宋体" w:hint="eastAsia"/>
                <w:kern w:val="0"/>
                <w:sz w:val="24"/>
              </w:rPr>
              <w:t>□</w:t>
            </w:r>
          </w:p>
          <w:p w:rsidR="00EB256C" w:rsidRPr="005E095A" w:rsidRDefault="00EB256C" w:rsidP="00DF0D0D">
            <w:pPr>
              <w:spacing w:line="440" w:lineRule="exact"/>
              <w:ind w:firstLineChars="200" w:firstLine="480"/>
              <w:jc w:val="center"/>
              <w:rPr>
                <w:rFonts w:ascii="宋体" w:cs="宋体"/>
                <w:kern w:val="0"/>
                <w:sz w:val="24"/>
              </w:rPr>
            </w:pPr>
          </w:p>
          <w:p w:rsidR="00EB256C" w:rsidRPr="005E095A" w:rsidRDefault="00EB256C" w:rsidP="00DF0D0D">
            <w:pPr>
              <w:wordWrap w:val="0"/>
              <w:spacing w:line="440" w:lineRule="exact"/>
              <w:ind w:right="480" w:firstLineChars="200" w:firstLine="480"/>
              <w:jc w:val="center"/>
              <w:rPr>
                <w:rFonts w:ascii="宋体"/>
                <w:sz w:val="24"/>
              </w:rPr>
            </w:pPr>
            <w:r w:rsidRPr="005E095A">
              <w:rPr>
                <w:rFonts w:ascii="宋体" w:hAnsi="宋体"/>
                <w:sz w:val="24"/>
              </w:rPr>
              <w:t xml:space="preserve">                      </w:t>
            </w:r>
            <w:r w:rsidRPr="005E095A">
              <w:rPr>
                <w:rFonts w:ascii="宋体" w:hAnsi="宋体" w:hint="eastAsia"/>
                <w:sz w:val="24"/>
              </w:rPr>
              <w:t>专家签名：</w:t>
            </w:r>
            <w:r w:rsidRPr="005E095A">
              <w:rPr>
                <w:rFonts w:ascii="宋体" w:hAnsi="宋体"/>
                <w:sz w:val="24"/>
              </w:rPr>
              <w:t xml:space="preserve">                </w:t>
            </w:r>
          </w:p>
          <w:p w:rsidR="00EB256C" w:rsidRPr="005E095A" w:rsidRDefault="00EB256C" w:rsidP="00DF0D0D">
            <w:pPr>
              <w:spacing w:line="440" w:lineRule="exact"/>
              <w:ind w:firstLineChars="200" w:firstLine="480"/>
              <w:jc w:val="right"/>
              <w:rPr>
                <w:rFonts w:ascii="宋体"/>
                <w:sz w:val="24"/>
              </w:rPr>
            </w:pPr>
          </w:p>
          <w:p w:rsidR="00EB256C" w:rsidRPr="005E095A" w:rsidRDefault="00EB256C" w:rsidP="00DF0D0D">
            <w:pPr>
              <w:spacing w:line="440" w:lineRule="exact"/>
              <w:ind w:right="480" w:firstLineChars="2450" w:firstLine="5880"/>
              <w:rPr>
                <w:rFonts w:ascii="宋体"/>
                <w:sz w:val="24"/>
              </w:rPr>
            </w:pPr>
            <w:r w:rsidRPr="005E095A">
              <w:rPr>
                <w:rFonts w:ascii="宋体" w:hAnsi="宋体" w:hint="eastAsia"/>
                <w:sz w:val="24"/>
              </w:rPr>
              <w:t>年</w:t>
            </w:r>
            <w:r w:rsidRPr="005E095A">
              <w:rPr>
                <w:rFonts w:ascii="宋体" w:hAnsi="宋体"/>
                <w:sz w:val="24"/>
              </w:rPr>
              <w:t xml:space="preserve">    </w:t>
            </w:r>
            <w:r w:rsidRPr="005E095A">
              <w:rPr>
                <w:rFonts w:ascii="宋体" w:hAnsi="宋体" w:hint="eastAsia"/>
                <w:sz w:val="24"/>
              </w:rPr>
              <w:t>月</w:t>
            </w:r>
            <w:r w:rsidRPr="005E095A">
              <w:rPr>
                <w:rFonts w:ascii="宋体" w:hAnsi="宋体"/>
                <w:sz w:val="24"/>
              </w:rPr>
              <w:t xml:space="preserve">    </w:t>
            </w:r>
            <w:r w:rsidRPr="005E095A">
              <w:rPr>
                <w:rFonts w:ascii="宋体" w:hAnsi="宋体" w:hint="eastAsia"/>
                <w:sz w:val="24"/>
              </w:rPr>
              <w:t>日</w:t>
            </w:r>
          </w:p>
        </w:tc>
      </w:tr>
    </w:tbl>
    <w:p w:rsidR="00EB256C" w:rsidRPr="005E095A" w:rsidRDefault="00EB256C" w:rsidP="00943B04">
      <w:pPr>
        <w:spacing w:line="440" w:lineRule="exact"/>
        <w:ind w:firstLineChars="200" w:firstLine="480"/>
        <w:rPr>
          <w:rFonts w:ascii="宋体"/>
          <w:sz w:val="24"/>
        </w:rPr>
      </w:pPr>
      <w:r w:rsidRPr="005E095A">
        <w:rPr>
          <w:rFonts w:ascii="宋体" w:hAnsi="宋体" w:hint="eastAsia"/>
          <w:sz w:val="24"/>
        </w:rPr>
        <w:t>注：</w:t>
      </w:r>
      <w:r w:rsidRPr="005E095A">
        <w:rPr>
          <w:rFonts w:ascii="宋体" w:hAnsi="宋体"/>
          <w:sz w:val="24"/>
        </w:rPr>
        <w:t xml:space="preserve">1 </w:t>
      </w:r>
      <w:r w:rsidRPr="005E095A">
        <w:rPr>
          <w:rFonts w:ascii="宋体" w:hAnsi="宋体" w:hint="eastAsia"/>
          <w:sz w:val="24"/>
        </w:rPr>
        <w:t>若预审形式为评阅论文，预审专家每人填一份；若预审形式为预答辩，预答辩小组只填一份。</w:t>
      </w:r>
    </w:p>
    <w:p w:rsidR="00EB256C" w:rsidRPr="005E095A" w:rsidRDefault="00EB256C" w:rsidP="00943B04">
      <w:pPr>
        <w:spacing w:line="440" w:lineRule="exact"/>
        <w:ind w:firstLineChars="200" w:firstLine="480"/>
        <w:rPr>
          <w:rFonts w:ascii="宋体"/>
          <w:sz w:val="24"/>
        </w:rPr>
      </w:pPr>
      <w:r w:rsidRPr="005E095A">
        <w:rPr>
          <w:rFonts w:ascii="宋体" w:hAnsi="宋体"/>
          <w:sz w:val="24"/>
        </w:rPr>
        <w:t>2.</w:t>
      </w:r>
      <w:r w:rsidRPr="005E095A">
        <w:rPr>
          <w:rFonts w:ascii="宋体" w:hAnsi="宋体" w:hint="eastAsia"/>
          <w:sz w:val="24"/>
        </w:rPr>
        <w:t>本表填完后由二级单位存档，导师或本人留存复印件。</w:t>
      </w:r>
    </w:p>
    <w:p w:rsidR="00EB256C" w:rsidRPr="005E095A" w:rsidRDefault="00EB256C" w:rsidP="00943B04">
      <w:pPr>
        <w:spacing w:line="440" w:lineRule="exact"/>
        <w:ind w:firstLineChars="200" w:firstLine="480"/>
        <w:rPr>
          <w:rFonts w:ascii="宋体"/>
          <w:sz w:val="24"/>
        </w:rPr>
      </w:pPr>
    </w:p>
    <w:p w:rsidR="00EB256C" w:rsidRPr="005E095A" w:rsidRDefault="00EB256C" w:rsidP="00943B04">
      <w:pPr>
        <w:spacing w:line="440" w:lineRule="exact"/>
        <w:ind w:firstLineChars="200" w:firstLine="480"/>
        <w:rPr>
          <w:rFonts w:ascii="宋体"/>
          <w:sz w:val="24"/>
        </w:rPr>
      </w:pPr>
    </w:p>
    <w:p w:rsidR="00EB256C" w:rsidRPr="005E095A" w:rsidRDefault="00EB256C" w:rsidP="000B0494">
      <w:pPr>
        <w:spacing w:line="440" w:lineRule="exact"/>
        <w:ind w:firstLineChars="200" w:firstLine="480"/>
        <w:rPr>
          <w:rFonts w:ascii="宋体" w:hAnsi="宋体"/>
          <w:sz w:val="24"/>
        </w:rPr>
      </w:pPr>
      <w:r w:rsidRPr="005E095A">
        <w:rPr>
          <w:rFonts w:ascii="宋体" w:hAnsi="宋体" w:hint="eastAsia"/>
          <w:sz w:val="24"/>
        </w:rPr>
        <w:t>附件</w:t>
      </w:r>
      <w:r w:rsidRPr="005E095A">
        <w:rPr>
          <w:rFonts w:ascii="宋体" w:hAnsi="宋体"/>
          <w:sz w:val="24"/>
        </w:rPr>
        <w:t>3</w:t>
      </w:r>
    </w:p>
    <w:p w:rsidR="00EB256C" w:rsidRPr="005E095A" w:rsidRDefault="00EB256C" w:rsidP="000B0494">
      <w:pPr>
        <w:spacing w:line="440" w:lineRule="exact"/>
        <w:ind w:firstLineChars="200" w:firstLine="602"/>
        <w:rPr>
          <w:rFonts w:ascii="宋体" w:cs="宋体"/>
          <w:b/>
          <w:kern w:val="0"/>
          <w:sz w:val="30"/>
          <w:szCs w:val="30"/>
        </w:rPr>
      </w:pPr>
      <w:r w:rsidRPr="005E095A">
        <w:rPr>
          <w:rFonts w:ascii="宋体" w:hAnsi="宋体" w:cs="宋体" w:hint="eastAsia"/>
          <w:b/>
          <w:kern w:val="0"/>
          <w:sz w:val="30"/>
          <w:szCs w:val="30"/>
        </w:rPr>
        <w:t>中南大学研究生学位论文答辩后修改情况表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526"/>
        <w:gridCol w:w="563"/>
        <w:gridCol w:w="801"/>
        <w:gridCol w:w="1579"/>
        <w:gridCol w:w="1364"/>
        <w:gridCol w:w="388"/>
        <w:gridCol w:w="1184"/>
        <w:gridCol w:w="1421"/>
      </w:tblGrid>
      <w:tr w:rsidR="00EB256C" w:rsidRPr="005E095A" w:rsidTr="00DB6605">
        <w:trPr>
          <w:trHeight w:val="450"/>
        </w:trPr>
        <w:tc>
          <w:tcPr>
            <w:tcW w:w="484" w:type="pct"/>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学号</w:t>
            </w:r>
          </w:p>
        </w:tc>
        <w:tc>
          <w:tcPr>
            <w:tcW w:w="629" w:type="pct"/>
            <w:gridSpan w:val="2"/>
          </w:tcPr>
          <w:p w:rsidR="00EB256C" w:rsidRPr="005E095A" w:rsidRDefault="00EB256C" w:rsidP="00DF0D0D">
            <w:pPr>
              <w:rPr>
                <w:rFonts w:ascii="宋体" w:hAnsi="Times New Roman" w:cs="宋体"/>
                <w:kern w:val="0"/>
                <w:sz w:val="24"/>
              </w:rPr>
            </w:pPr>
          </w:p>
        </w:tc>
        <w:tc>
          <w:tcPr>
            <w:tcW w:w="462" w:type="pct"/>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姓名</w:t>
            </w:r>
          </w:p>
        </w:tc>
        <w:tc>
          <w:tcPr>
            <w:tcW w:w="911" w:type="pct"/>
          </w:tcPr>
          <w:p w:rsidR="00EB256C" w:rsidRPr="005E095A" w:rsidRDefault="00EB256C" w:rsidP="00DF0D0D">
            <w:pPr>
              <w:rPr>
                <w:rFonts w:ascii="宋体" w:hAnsi="Times New Roman" w:cs="宋体"/>
                <w:kern w:val="0"/>
                <w:sz w:val="24"/>
              </w:rPr>
            </w:pPr>
          </w:p>
        </w:tc>
        <w:tc>
          <w:tcPr>
            <w:tcW w:w="787" w:type="pct"/>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导师姓名</w:t>
            </w:r>
          </w:p>
        </w:tc>
        <w:tc>
          <w:tcPr>
            <w:tcW w:w="224" w:type="pct"/>
          </w:tcPr>
          <w:p w:rsidR="00EB256C" w:rsidRPr="005E095A" w:rsidRDefault="00EB256C" w:rsidP="00DF0D0D">
            <w:pPr>
              <w:rPr>
                <w:rFonts w:ascii="宋体" w:hAnsi="Times New Roman" w:cs="宋体"/>
                <w:kern w:val="0"/>
                <w:sz w:val="24"/>
              </w:rPr>
            </w:pPr>
          </w:p>
        </w:tc>
        <w:tc>
          <w:tcPr>
            <w:tcW w:w="683" w:type="pct"/>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答辩时间</w:t>
            </w:r>
          </w:p>
        </w:tc>
        <w:tc>
          <w:tcPr>
            <w:tcW w:w="820" w:type="pct"/>
          </w:tcPr>
          <w:p w:rsidR="00EB256C" w:rsidRPr="005E095A" w:rsidRDefault="00EB256C" w:rsidP="00DF0D0D">
            <w:pPr>
              <w:rPr>
                <w:rFonts w:ascii="宋体" w:hAnsi="Times New Roman" w:cs="宋体"/>
                <w:kern w:val="0"/>
                <w:sz w:val="24"/>
              </w:rPr>
            </w:pPr>
          </w:p>
        </w:tc>
      </w:tr>
      <w:tr w:rsidR="00EB256C" w:rsidRPr="005E095A" w:rsidTr="00DB6605">
        <w:trPr>
          <w:trHeight w:val="470"/>
        </w:trPr>
        <w:tc>
          <w:tcPr>
            <w:tcW w:w="788" w:type="pct"/>
            <w:gridSpan w:val="2"/>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学位类别</w:t>
            </w:r>
          </w:p>
        </w:tc>
        <w:tc>
          <w:tcPr>
            <w:tcW w:w="1698" w:type="pct"/>
            <w:gridSpan w:val="3"/>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学术性学位博士□专业学位博士□学术性学位硕士□专业学位硕士□</w:t>
            </w:r>
          </w:p>
        </w:tc>
        <w:tc>
          <w:tcPr>
            <w:tcW w:w="787" w:type="pct"/>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学科专业</w:t>
            </w:r>
          </w:p>
        </w:tc>
        <w:tc>
          <w:tcPr>
            <w:tcW w:w="1727" w:type="pct"/>
            <w:gridSpan w:val="3"/>
          </w:tcPr>
          <w:p w:rsidR="00EB256C" w:rsidRPr="005E095A" w:rsidRDefault="00EB256C" w:rsidP="00DF0D0D">
            <w:pPr>
              <w:rPr>
                <w:rFonts w:ascii="宋体" w:hAnsi="Times New Roman" w:cs="宋体"/>
                <w:kern w:val="0"/>
                <w:sz w:val="24"/>
              </w:rPr>
            </w:pPr>
          </w:p>
        </w:tc>
      </w:tr>
      <w:tr w:rsidR="00EB256C" w:rsidRPr="005E095A" w:rsidTr="00DB6605">
        <w:trPr>
          <w:trHeight w:val="461"/>
        </w:trPr>
        <w:tc>
          <w:tcPr>
            <w:tcW w:w="788" w:type="pct"/>
            <w:gridSpan w:val="2"/>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论文题目</w:t>
            </w:r>
          </w:p>
        </w:tc>
        <w:tc>
          <w:tcPr>
            <w:tcW w:w="4212" w:type="pct"/>
            <w:gridSpan w:val="7"/>
          </w:tcPr>
          <w:p w:rsidR="00EB256C" w:rsidRPr="005E095A" w:rsidRDefault="00EB256C" w:rsidP="00DF0D0D">
            <w:pPr>
              <w:rPr>
                <w:rFonts w:ascii="宋体" w:hAnsi="Times New Roman" w:cs="宋体"/>
                <w:kern w:val="0"/>
                <w:sz w:val="24"/>
              </w:rPr>
            </w:pPr>
          </w:p>
        </w:tc>
      </w:tr>
      <w:tr w:rsidR="00EB256C" w:rsidRPr="005E095A" w:rsidTr="00DB6605">
        <w:trPr>
          <w:trHeight w:val="2525"/>
        </w:trPr>
        <w:tc>
          <w:tcPr>
            <w:tcW w:w="5000" w:type="pct"/>
            <w:gridSpan w:val="9"/>
          </w:tcPr>
          <w:p w:rsidR="00EB256C" w:rsidRPr="005E095A" w:rsidRDefault="00EB256C" w:rsidP="00DF0D0D">
            <w:pPr>
              <w:rPr>
                <w:rFonts w:ascii="宋体" w:hAnsi="宋体" w:cs="宋体"/>
                <w:kern w:val="0"/>
                <w:sz w:val="24"/>
              </w:rPr>
            </w:pPr>
            <w:r w:rsidRPr="005E095A">
              <w:rPr>
                <w:rFonts w:ascii="宋体" w:hAnsi="宋体" w:cs="宋体" w:hint="eastAsia"/>
                <w:kern w:val="0"/>
                <w:sz w:val="24"/>
              </w:rPr>
              <w:t>论文评阅专家和答辩委员会专家所提原论文存在的问题及需修改情况：</w:t>
            </w:r>
            <w:r w:rsidRPr="005E095A">
              <w:rPr>
                <w:rFonts w:ascii="宋体" w:hAnsi="宋体" w:cs="宋体"/>
                <w:kern w:val="0"/>
                <w:sz w:val="24"/>
              </w:rPr>
              <w:t xml:space="preserve"> </w:t>
            </w:r>
          </w:p>
        </w:tc>
      </w:tr>
      <w:tr w:rsidR="00EB256C" w:rsidRPr="005E095A" w:rsidTr="00DB6605">
        <w:trPr>
          <w:trHeight w:val="3723"/>
        </w:trPr>
        <w:tc>
          <w:tcPr>
            <w:tcW w:w="5000" w:type="pct"/>
            <w:gridSpan w:val="9"/>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所作的修改说明：</w:t>
            </w:r>
          </w:p>
          <w:p w:rsidR="00EB256C" w:rsidRPr="005E095A" w:rsidRDefault="00EB256C" w:rsidP="00DF0D0D">
            <w:pPr>
              <w:rPr>
                <w:rFonts w:ascii="宋体" w:hAnsi="Times New Roman" w:cs="宋体"/>
                <w:kern w:val="0"/>
                <w:sz w:val="24"/>
              </w:rPr>
            </w:pPr>
          </w:p>
          <w:p w:rsidR="00EB256C" w:rsidRPr="005E095A" w:rsidRDefault="00EB256C" w:rsidP="00DF0D0D">
            <w:pPr>
              <w:rPr>
                <w:rFonts w:ascii="宋体" w:hAnsi="Times New Roman" w:cs="宋体"/>
                <w:kern w:val="0"/>
                <w:sz w:val="24"/>
              </w:rPr>
            </w:pPr>
          </w:p>
          <w:p w:rsidR="00EB256C" w:rsidRPr="005E095A" w:rsidRDefault="00EB256C" w:rsidP="00DF0D0D">
            <w:pPr>
              <w:rPr>
                <w:rFonts w:ascii="宋体" w:hAnsi="Times New Roman" w:cs="宋体"/>
                <w:kern w:val="0"/>
                <w:sz w:val="24"/>
              </w:rPr>
            </w:pPr>
          </w:p>
          <w:p w:rsidR="00EB256C" w:rsidRPr="005E095A" w:rsidRDefault="00EB256C" w:rsidP="00DF0D0D">
            <w:pPr>
              <w:rPr>
                <w:rFonts w:ascii="宋体" w:hAnsi="Times New Roman" w:cs="宋体"/>
                <w:kern w:val="0"/>
                <w:sz w:val="24"/>
              </w:rPr>
            </w:pPr>
          </w:p>
        </w:tc>
      </w:tr>
      <w:tr w:rsidR="00EB256C" w:rsidRPr="005E095A" w:rsidTr="00DB6605">
        <w:trPr>
          <w:trHeight w:val="1702"/>
        </w:trPr>
        <w:tc>
          <w:tcPr>
            <w:tcW w:w="5000" w:type="pct"/>
            <w:gridSpan w:val="9"/>
          </w:tcPr>
          <w:p w:rsidR="00EB256C" w:rsidRPr="005E095A" w:rsidRDefault="00EB256C" w:rsidP="00DF0D0D">
            <w:pPr>
              <w:rPr>
                <w:rFonts w:ascii="宋体" w:hAnsi="宋体" w:cs="宋体"/>
                <w:kern w:val="0"/>
                <w:sz w:val="24"/>
              </w:rPr>
            </w:pPr>
            <w:r w:rsidRPr="005E095A">
              <w:rPr>
                <w:rFonts w:ascii="宋体" w:hAnsi="宋体" w:cs="宋体" w:hint="eastAsia"/>
                <w:kern w:val="0"/>
                <w:sz w:val="24"/>
              </w:rPr>
              <w:t>指导教师审查意见：</w:t>
            </w:r>
            <w:r w:rsidRPr="005E095A">
              <w:rPr>
                <w:rFonts w:ascii="宋体" w:hAnsi="宋体" w:cs="宋体"/>
                <w:kern w:val="0"/>
                <w:sz w:val="24"/>
              </w:rPr>
              <w:t xml:space="preserve"> </w:t>
            </w:r>
          </w:p>
          <w:p w:rsidR="00EB256C" w:rsidRPr="005E095A" w:rsidRDefault="00EB256C" w:rsidP="00DF0D0D">
            <w:pPr>
              <w:rPr>
                <w:rFonts w:ascii="宋体" w:hAnsi="宋体" w:cs="宋体"/>
                <w:kern w:val="0"/>
                <w:sz w:val="24"/>
              </w:rPr>
            </w:pPr>
          </w:p>
          <w:p w:rsidR="00EB256C" w:rsidRPr="005E095A" w:rsidRDefault="00EB256C" w:rsidP="00DF0D0D">
            <w:pPr>
              <w:rPr>
                <w:rFonts w:ascii="宋体" w:hAnsi="宋体" w:cs="宋体"/>
                <w:kern w:val="0"/>
                <w:sz w:val="24"/>
              </w:rPr>
            </w:pPr>
          </w:p>
          <w:p w:rsidR="00EB256C" w:rsidRPr="005E095A" w:rsidRDefault="00EB256C" w:rsidP="00DF0D0D">
            <w:pPr>
              <w:rPr>
                <w:rFonts w:ascii="宋体" w:hAnsi="宋体" w:cs="宋体"/>
                <w:kern w:val="0"/>
                <w:sz w:val="24"/>
              </w:rPr>
            </w:pPr>
          </w:p>
          <w:p w:rsidR="00EB256C" w:rsidRPr="005E095A" w:rsidRDefault="00EB256C" w:rsidP="00DF0D0D">
            <w:pPr>
              <w:rPr>
                <w:rFonts w:ascii="宋体" w:hAnsi="Times New Roman" w:cs="宋体"/>
                <w:kern w:val="0"/>
                <w:sz w:val="24"/>
              </w:rPr>
            </w:pPr>
            <w:r w:rsidRPr="005E095A">
              <w:rPr>
                <w:rFonts w:ascii="宋体" w:hAnsi="宋体" w:cs="宋体"/>
                <w:kern w:val="0"/>
                <w:sz w:val="24"/>
              </w:rPr>
              <w:t xml:space="preserve">   </w:t>
            </w:r>
            <w:r w:rsidRPr="005E095A">
              <w:rPr>
                <w:rFonts w:ascii="宋体" w:hAnsi="宋体" w:cs="宋体" w:hint="eastAsia"/>
                <w:kern w:val="0"/>
                <w:sz w:val="24"/>
              </w:rPr>
              <w:t>指导教师签字：</w:t>
            </w:r>
            <w:r w:rsidRPr="005E095A">
              <w:rPr>
                <w:rFonts w:ascii="宋体" w:hAnsi="宋体" w:cs="宋体"/>
                <w:kern w:val="0"/>
                <w:sz w:val="24"/>
              </w:rPr>
              <w:t xml:space="preserve">                                   </w:t>
            </w:r>
            <w:r w:rsidRPr="005E095A">
              <w:rPr>
                <w:rFonts w:ascii="宋体" w:hAnsi="宋体" w:cs="宋体" w:hint="eastAsia"/>
                <w:kern w:val="0"/>
                <w:sz w:val="24"/>
              </w:rPr>
              <w:t>年</w:t>
            </w:r>
            <w:r w:rsidRPr="005E095A">
              <w:rPr>
                <w:rFonts w:ascii="宋体" w:hAnsi="宋体" w:cs="宋体"/>
                <w:kern w:val="0"/>
                <w:sz w:val="24"/>
              </w:rPr>
              <w:t xml:space="preserve">   </w:t>
            </w:r>
            <w:r w:rsidRPr="005E095A">
              <w:rPr>
                <w:rFonts w:ascii="宋体" w:hAnsi="宋体" w:cs="宋体" w:hint="eastAsia"/>
                <w:kern w:val="0"/>
                <w:sz w:val="24"/>
              </w:rPr>
              <w:t>月</w:t>
            </w:r>
            <w:r w:rsidRPr="005E095A">
              <w:rPr>
                <w:rFonts w:ascii="宋体" w:hAnsi="宋体" w:cs="宋体"/>
                <w:kern w:val="0"/>
                <w:sz w:val="24"/>
              </w:rPr>
              <w:t xml:space="preserve">    </w:t>
            </w:r>
            <w:r w:rsidRPr="005E095A">
              <w:rPr>
                <w:rFonts w:ascii="宋体" w:hAnsi="宋体" w:cs="宋体" w:hint="eastAsia"/>
                <w:kern w:val="0"/>
                <w:sz w:val="24"/>
              </w:rPr>
              <w:t>日</w:t>
            </w:r>
          </w:p>
        </w:tc>
      </w:tr>
      <w:tr w:rsidR="00EB256C" w:rsidRPr="005E095A" w:rsidTr="00DB6605">
        <w:trPr>
          <w:trHeight w:val="1710"/>
        </w:trPr>
        <w:tc>
          <w:tcPr>
            <w:tcW w:w="5000" w:type="pct"/>
            <w:gridSpan w:val="9"/>
          </w:tcPr>
          <w:p w:rsidR="00EB256C" w:rsidRPr="005E095A" w:rsidRDefault="00EB256C" w:rsidP="00DF0D0D">
            <w:pPr>
              <w:rPr>
                <w:rFonts w:ascii="宋体" w:hAnsi="Times New Roman" w:cs="宋体"/>
                <w:kern w:val="0"/>
                <w:sz w:val="24"/>
              </w:rPr>
            </w:pPr>
            <w:r w:rsidRPr="005E095A">
              <w:rPr>
                <w:rFonts w:ascii="宋体" w:hAnsi="宋体" w:cs="宋体" w:hint="eastAsia"/>
                <w:kern w:val="0"/>
                <w:sz w:val="24"/>
              </w:rPr>
              <w:t>二级培养单位审查意见：</w:t>
            </w:r>
          </w:p>
          <w:p w:rsidR="00EB256C" w:rsidRPr="005E095A" w:rsidRDefault="00EB256C" w:rsidP="00DF0D0D">
            <w:pPr>
              <w:rPr>
                <w:rFonts w:ascii="宋体" w:hAnsi="Times New Roman" w:cs="宋体"/>
                <w:kern w:val="0"/>
                <w:sz w:val="24"/>
              </w:rPr>
            </w:pPr>
          </w:p>
          <w:p w:rsidR="00EB256C" w:rsidRPr="005E095A" w:rsidRDefault="00EB256C" w:rsidP="00DF0D0D">
            <w:pPr>
              <w:rPr>
                <w:rFonts w:ascii="宋体" w:hAnsi="Times New Roman" w:cs="宋体"/>
                <w:kern w:val="0"/>
                <w:sz w:val="24"/>
              </w:rPr>
            </w:pPr>
          </w:p>
          <w:p w:rsidR="00EB256C" w:rsidRPr="005E095A" w:rsidRDefault="00EB256C" w:rsidP="00DF0D0D">
            <w:pPr>
              <w:rPr>
                <w:rFonts w:ascii="宋体" w:hAnsi="Times New Roman" w:cs="宋体"/>
                <w:kern w:val="0"/>
                <w:sz w:val="24"/>
              </w:rPr>
            </w:pPr>
          </w:p>
          <w:p w:rsidR="00EB256C" w:rsidRPr="005E095A" w:rsidRDefault="00EB256C" w:rsidP="00DF0D0D">
            <w:pPr>
              <w:rPr>
                <w:rFonts w:ascii="宋体" w:hAnsi="Times New Roman" w:cs="宋体"/>
                <w:kern w:val="0"/>
                <w:sz w:val="24"/>
              </w:rPr>
            </w:pPr>
            <w:r w:rsidRPr="005E095A">
              <w:rPr>
                <w:rFonts w:ascii="宋体" w:hAnsi="宋体" w:cs="宋体"/>
                <w:kern w:val="0"/>
                <w:sz w:val="24"/>
              </w:rPr>
              <w:t xml:space="preserve">   </w:t>
            </w:r>
            <w:r w:rsidRPr="005E095A">
              <w:rPr>
                <w:rFonts w:ascii="宋体" w:hAnsi="宋体" w:cs="宋体" w:hint="eastAsia"/>
                <w:kern w:val="0"/>
                <w:sz w:val="24"/>
              </w:rPr>
              <w:t>负责人签字：</w:t>
            </w:r>
            <w:r w:rsidRPr="005E095A">
              <w:rPr>
                <w:rFonts w:ascii="宋体" w:hAnsi="宋体" w:cs="宋体"/>
                <w:kern w:val="0"/>
                <w:sz w:val="24"/>
              </w:rPr>
              <w:t xml:space="preserve">                                       </w:t>
            </w:r>
            <w:r w:rsidRPr="005E095A">
              <w:rPr>
                <w:rFonts w:ascii="宋体" w:hAnsi="宋体" w:cs="宋体" w:hint="eastAsia"/>
                <w:kern w:val="0"/>
                <w:sz w:val="24"/>
              </w:rPr>
              <w:t>年</w:t>
            </w:r>
            <w:r w:rsidRPr="005E095A">
              <w:rPr>
                <w:rFonts w:ascii="宋体" w:hAnsi="宋体" w:cs="宋体"/>
                <w:kern w:val="0"/>
                <w:sz w:val="24"/>
              </w:rPr>
              <w:t xml:space="preserve">   </w:t>
            </w:r>
            <w:r w:rsidRPr="005E095A">
              <w:rPr>
                <w:rFonts w:ascii="宋体" w:hAnsi="宋体" w:cs="宋体" w:hint="eastAsia"/>
                <w:kern w:val="0"/>
                <w:sz w:val="24"/>
              </w:rPr>
              <w:t>月</w:t>
            </w:r>
            <w:r w:rsidRPr="005E095A">
              <w:rPr>
                <w:rFonts w:ascii="宋体" w:hAnsi="宋体" w:cs="宋体"/>
                <w:kern w:val="0"/>
                <w:sz w:val="24"/>
              </w:rPr>
              <w:t xml:space="preserve">    </w:t>
            </w:r>
            <w:r w:rsidRPr="005E095A">
              <w:rPr>
                <w:rFonts w:ascii="宋体" w:hAnsi="宋体" w:cs="宋体" w:hint="eastAsia"/>
                <w:kern w:val="0"/>
                <w:sz w:val="24"/>
              </w:rPr>
              <w:t>日</w:t>
            </w:r>
          </w:p>
        </w:tc>
      </w:tr>
    </w:tbl>
    <w:p w:rsidR="00EB256C" w:rsidRPr="005E095A" w:rsidRDefault="00EB256C" w:rsidP="00943B04">
      <w:pPr>
        <w:spacing w:line="440" w:lineRule="exact"/>
        <w:ind w:firstLineChars="200" w:firstLine="480"/>
        <w:rPr>
          <w:rFonts w:ascii="宋体" w:cs="宋体"/>
          <w:kern w:val="0"/>
          <w:sz w:val="24"/>
        </w:rPr>
      </w:pPr>
      <w:r w:rsidRPr="005E095A">
        <w:rPr>
          <w:rFonts w:ascii="宋体" w:hAnsi="宋体" w:cs="宋体" w:hint="eastAsia"/>
          <w:kern w:val="0"/>
          <w:sz w:val="24"/>
        </w:rPr>
        <w:t>注：</w:t>
      </w:r>
      <w:r w:rsidRPr="005E095A">
        <w:rPr>
          <w:rFonts w:ascii="宋体" w:hAnsi="宋体" w:cs="宋体"/>
          <w:kern w:val="0"/>
          <w:sz w:val="24"/>
        </w:rPr>
        <w:t>1</w:t>
      </w:r>
      <w:r w:rsidRPr="005E095A">
        <w:rPr>
          <w:rFonts w:ascii="宋体" w:hAnsi="宋体" w:cs="宋体" w:hint="eastAsia"/>
          <w:kern w:val="0"/>
          <w:sz w:val="24"/>
        </w:rPr>
        <w:t>、本表不够填写可加页。</w:t>
      </w:r>
      <w:r w:rsidRPr="005E095A">
        <w:rPr>
          <w:rFonts w:ascii="宋体" w:hAnsi="宋体" w:cs="宋体"/>
          <w:kern w:val="0"/>
          <w:sz w:val="24"/>
        </w:rPr>
        <w:t>2</w:t>
      </w:r>
      <w:r w:rsidRPr="005E095A">
        <w:rPr>
          <w:rFonts w:ascii="宋体" w:hAnsi="宋体" w:cs="宋体" w:hint="eastAsia"/>
          <w:kern w:val="0"/>
          <w:sz w:val="24"/>
        </w:rPr>
        <w:t>、本表与修改后的学位论文一同提交审查。</w:t>
      </w:r>
    </w:p>
    <w:p w:rsidR="00EB256C" w:rsidRPr="005E095A" w:rsidRDefault="00EB256C" w:rsidP="00943B04">
      <w:pPr>
        <w:spacing w:line="440" w:lineRule="exact"/>
        <w:ind w:firstLineChars="200" w:firstLine="480"/>
        <w:rPr>
          <w:rFonts w:ascii="宋体"/>
          <w:sz w:val="24"/>
        </w:rPr>
      </w:pPr>
      <w:r w:rsidRPr="005E095A">
        <w:rPr>
          <w:rFonts w:ascii="宋体" w:hAnsi="宋体" w:cs="宋体"/>
          <w:kern w:val="0"/>
          <w:sz w:val="24"/>
        </w:rPr>
        <w:t>3</w:t>
      </w:r>
      <w:r w:rsidRPr="005E095A">
        <w:rPr>
          <w:rFonts w:ascii="宋体" w:hAnsi="宋体" w:cs="宋体" w:hint="eastAsia"/>
          <w:kern w:val="0"/>
          <w:sz w:val="24"/>
        </w:rPr>
        <w:t>、本表由研究生二级培养单位存档，校学位办随时抽查。</w:t>
      </w:r>
    </w:p>
    <w:p w:rsidR="00EB256C" w:rsidRPr="005E095A" w:rsidRDefault="00EB256C" w:rsidP="00943B04">
      <w:pPr>
        <w:spacing w:line="440" w:lineRule="exact"/>
        <w:ind w:firstLineChars="200" w:firstLine="480"/>
        <w:jc w:val="center"/>
        <w:rPr>
          <w:rFonts w:ascii="宋体"/>
          <w:sz w:val="24"/>
        </w:rPr>
        <w:sectPr w:rsidR="00EB256C" w:rsidRPr="005E095A" w:rsidSect="00757885">
          <w:pgSz w:w="11907" w:h="16840" w:code="9"/>
          <w:pgMar w:top="1474" w:right="1701" w:bottom="1531" w:left="1758" w:header="851" w:footer="992" w:gutter="0"/>
          <w:cols w:space="425"/>
          <w:docGrid w:type="lines" w:linePitch="312"/>
        </w:sectPr>
      </w:pPr>
    </w:p>
    <w:p w:rsidR="00EB256C" w:rsidRPr="005E095A" w:rsidRDefault="00EB256C" w:rsidP="000B0494">
      <w:pPr>
        <w:spacing w:line="440" w:lineRule="exact"/>
        <w:ind w:firstLineChars="200" w:firstLine="480"/>
        <w:rPr>
          <w:rFonts w:ascii="宋体" w:hAnsi="宋体"/>
          <w:sz w:val="24"/>
        </w:rPr>
      </w:pPr>
      <w:r w:rsidRPr="005E095A">
        <w:rPr>
          <w:rFonts w:ascii="宋体" w:hAnsi="宋体" w:hint="eastAsia"/>
          <w:sz w:val="24"/>
        </w:rPr>
        <w:t>附件</w:t>
      </w:r>
      <w:r w:rsidRPr="005E095A">
        <w:rPr>
          <w:rFonts w:ascii="宋体" w:hAnsi="宋体"/>
          <w:sz w:val="24"/>
        </w:rPr>
        <w:t>4</w:t>
      </w:r>
    </w:p>
    <w:p w:rsidR="00EB256C" w:rsidRPr="005E095A" w:rsidRDefault="00EB256C" w:rsidP="00943B04">
      <w:pPr>
        <w:spacing w:line="440" w:lineRule="exact"/>
        <w:ind w:firstLineChars="200" w:firstLine="640"/>
        <w:jc w:val="center"/>
        <w:rPr>
          <w:rFonts w:ascii="黑体" w:eastAsia="黑体" w:hAnsi="宋体"/>
          <w:sz w:val="32"/>
          <w:szCs w:val="32"/>
        </w:rPr>
      </w:pPr>
      <w:r w:rsidRPr="005E095A">
        <w:rPr>
          <w:rFonts w:ascii="黑体" w:eastAsia="黑体" w:hAnsi="宋体"/>
          <w:sz w:val="32"/>
          <w:szCs w:val="32"/>
        </w:rPr>
        <w:t>***</w:t>
      </w:r>
      <w:r w:rsidRPr="005E095A">
        <w:rPr>
          <w:rFonts w:ascii="黑体" w:eastAsia="黑体" w:hAnsi="宋体" w:hint="eastAsia"/>
          <w:sz w:val="32"/>
          <w:szCs w:val="32"/>
        </w:rPr>
        <w:t>学院研究生学位论文答辩信息公示</w:t>
      </w:r>
    </w:p>
    <w:p w:rsidR="00EB256C" w:rsidRPr="005E095A" w:rsidRDefault="00EB256C" w:rsidP="00943B04">
      <w:pPr>
        <w:spacing w:line="440" w:lineRule="exact"/>
        <w:ind w:firstLineChars="200" w:firstLine="480"/>
        <w:rPr>
          <w:rFonts w:ascii="宋体"/>
          <w:sz w:val="24"/>
        </w:rPr>
      </w:pPr>
    </w:p>
    <w:tbl>
      <w:tblPr>
        <w:tblW w:w="5000" w:type="pct"/>
        <w:tblCellMar>
          <w:left w:w="0" w:type="dxa"/>
          <w:right w:w="0" w:type="dxa"/>
        </w:tblCellMar>
        <w:tblLook w:val="0000"/>
      </w:tblPr>
      <w:tblGrid>
        <w:gridCol w:w="456"/>
        <w:gridCol w:w="1296"/>
        <w:gridCol w:w="576"/>
        <w:gridCol w:w="576"/>
        <w:gridCol w:w="708"/>
        <w:gridCol w:w="1981"/>
        <w:gridCol w:w="833"/>
        <w:gridCol w:w="2096"/>
      </w:tblGrid>
      <w:tr w:rsidR="00EB256C" w:rsidRPr="005E095A" w:rsidTr="00DF0D0D">
        <w:trPr>
          <w:trHeight w:val="612"/>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序号</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学号</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答辩人姓名</w:t>
            </w:r>
          </w:p>
        </w:tc>
        <w:tc>
          <w:tcPr>
            <w:tcW w:w="3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导师</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类别（硕士∕博士）</w:t>
            </w:r>
          </w:p>
        </w:tc>
        <w:tc>
          <w:tcPr>
            <w:tcW w:w="123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答辩时间、地点</w:t>
            </w:r>
          </w:p>
        </w:tc>
        <w:tc>
          <w:tcPr>
            <w:tcW w:w="560" w:type="pct"/>
            <w:tcBorders>
              <w:top w:val="single" w:sz="8" w:space="0" w:color="auto"/>
              <w:left w:val="nil"/>
              <w:bottom w:val="single" w:sz="8" w:space="0" w:color="auto"/>
              <w:right w:val="single" w:sz="8" w:space="0" w:color="auto"/>
            </w:tcBorders>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论文题目</w:t>
            </w:r>
          </w:p>
        </w:tc>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答辩委员会主席与成员姓名、职称、单位</w:t>
            </w:r>
          </w:p>
        </w:tc>
      </w:tr>
      <w:tr w:rsidR="00EB256C" w:rsidRPr="005E095A" w:rsidTr="00DF0D0D">
        <w:trPr>
          <w:trHeight w:val="1049"/>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113111003</w:t>
            </w:r>
          </w:p>
        </w:tc>
        <w:tc>
          <w:tcPr>
            <w:tcW w:w="37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XXX</w:t>
            </w:r>
          </w:p>
        </w:tc>
        <w:tc>
          <w:tcPr>
            <w:tcW w:w="302"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XXX</w:t>
            </w:r>
          </w:p>
        </w:tc>
        <w:tc>
          <w:tcPr>
            <w:tcW w:w="51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硕士</w:t>
            </w:r>
          </w:p>
        </w:tc>
        <w:tc>
          <w:tcPr>
            <w:tcW w:w="1233"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left"/>
              <w:rPr>
                <w:rFonts w:ascii="宋体" w:cs="宋体"/>
                <w:kern w:val="0"/>
                <w:sz w:val="24"/>
              </w:rPr>
            </w:pPr>
            <w:r w:rsidRPr="005E095A">
              <w:rPr>
                <w:rFonts w:ascii="宋体" w:hAnsi="宋体" w:cs="宋体"/>
                <w:kern w:val="0"/>
                <w:sz w:val="24"/>
              </w:rPr>
              <w:t>2013</w:t>
            </w:r>
            <w:r w:rsidRPr="005E095A">
              <w:rPr>
                <w:rFonts w:ascii="宋体" w:hAnsi="宋体" w:cs="宋体" w:hint="eastAsia"/>
                <w:kern w:val="0"/>
                <w:sz w:val="24"/>
              </w:rPr>
              <w:t>年</w:t>
            </w:r>
            <w:r w:rsidRPr="005E095A">
              <w:rPr>
                <w:rFonts w:ascii="宋体" w:hAnsi="宋体" w:cs="宋体"/>
                <w:kern w:val="0"/>
                <w:sz w:val="24"/>
              </w:rPr>
              <w:t>11</w:t>
            </w:r>
            <w:r w:rsidRPr="005E095A">
              <w:rPr>
                <w:rFonts w:ascii="宋体" w:hAnsi="宋体" w:cs="宋体" w:hint="eastAsia"/>
                <w:kern w:val="0"/>
                <w:sz w:val="24"/>
              </w:rPr>
              <w:t>月</w:t>
            </w:r>
            <w:r w:rsidRPr="005E095A">
              <w:rPr>
                <w:rFonts w:ascii="宋体" w:hAnsi="宋体" w:cs="宋体"/>
                <w:kern w:val="0"/>
                <w:sz w:val="24"/>
              </w:rPr>
              <w:t>15</w:t>
            </w:r>
            <w:r w:rsidRPr="005E095A">
              <w:rPr>
                <w:rFonts w:ascii="宋体" w:hAnsi="宋体" w:cs="宋体" w:hint="eastAsia"/>
                <w:kern w:val="0"/>
                <w:sz w:val="24"/>
              </w:rPr>
              <w:t>日</w:t>
            </w:r>
            <w:r w:rsidRPr="005E095A">
              <w:rPr>
                <w:rFonts w:ascii="宋体" w:hAnsi="宋体" w:cs="宋体"/>
                <w:kern w:val="0"/>
                <w:sz w:val="24"/>
              </w:rPr>
              <w:t>15</w:t>
            </w:r>
            <w:r w:rsidRPr="005E095A">
              <w:rPr>
                <w:rFonts w:ascii="宋体" w:hAnsi="宋体" w:cs="宋体" w:hint="eastAsia"/>
                <w:kern w:val="0"/>
                <w:sz w:val="24"/>
              </w:rPr>
              <w:t>：</w:t>
            </w:r>
            <w:r w:rsidRPr="005E095A">
              <w:rPr>
                <w:rFonts w:ascii="宋体" w:cs="宋体"/>
                <w:kern w:val="0"/>
                <w:sz w:val="24"/>
              </w:rPr>
              <w:t>00</w:t>
            </w:r>
          </w:p>
          <w:p w:rsidR="00EB256C" w:rsidRPr="005E095A" w:rsidRDefault="00EB256C" w:rsidP="00DF0D0D">
            <w:pPr>
              <w:widowControl/>
              <w:jc w:val="left"/>
              <w:rPr>
                <w:rFonts w:ascii="宋体" w:cs="宋体"/>
                <w:kern w:val="0"/>
                <w:sz w:val="24"/>
              </w:rPr>
            </w:pPr>
            <w:r w:rsidRPr="005E095A">
              <w:rPr>
                <w:rFonts w:ascii="宋体" w:hAnsi="宋体" w:cs="宋体"/>
                <w:kern w:val="0"/>
                <w:sz w:val="24"/>
              </w:rPr>
              <w:t>XXX</w:t>
            </w:r>
            <w:r w:rsidRPr="005E095A">
              <w:rPr>
                <w:rFonts w:ascii="宋体" w:hAnsi="宋体" w:cs="宋体" w:hint="eastAsia"/>
                <w:kern w:val="0"/>
                <w:sz w:val="24"/>
              </w:rPr>
              <w:t>楼</w:t>
            </w:r>
            <w:r w:rsidRPr="005E095A">
              <w:rPr>
                <w:rFonts w:ascii="宋体" w:hAnsi="宋体" w:cs="宋体"/>
                <w:kern w:val="0"/>
                <w:sz w:val="24"/>
              </w:rPr>
              <w:t>211</w:t>
            </w:r>
            <w:r w:rsidRPr="005E095A">
              <w:rPr>
                <w:rFonts w:ascii="宋体" w:hAnsi="宋体" w:cs="宋体"/>
                <w:kern w:val="0"/>
                <w:sz w:val="24"/>
                <w:vertAlign w:val="superscript"/>
              </w:rPr>
              <w:t>#</w:t>
            </w:r>
          </w:p>
        </w:tc>
        <w:tc>
          <w:tcPr>
            <w:tcW w:w="560" w:type="pct"/>
            <w:tcBorders>
              <w:top w:val="single" w:sz="8" w:space="0" w:color="auto"/>
              <w:left w:val="nil"/>
              <w:bottom w:val="single" w:sz="8" w:space="0" w:color="auto"/>
              <w:right w:val="single" w:sz="8" w:space="0" w:color="auto"/>
            </w:tcBorders>
          </w:tcPr>
          <w:p w:rsidR="00EB256C" w:rsidRPr="005E095A" w:rsidRDefault="00EB256C" w:rsidP="00DF0D0D">
            <w:pPr>
              <w:widowControl/>
              <w:jc w:val="center"/>
              <w:rPr>
                <w:rFonts w:ascii="宋体" w:cs="宋体"/>
                <w:kern w:val="0"/>
                <w:sz w:val="24"/>
              </w:rPr>
            </w:pPr>
          </w:p>
        </w:tc>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rPr>
                <w:rFonts w:ascii="宋体" w:cs="宋体"/>
                <w:kern w:val="0"/>
                <w:sz w:val="24"/>
              </w:rPr>
            </w:pPr>
            <w:r w:rsidRPr="005E095A">
              <w:rPr>
                <w:rFonts w:ascii="宋体" w:hAnsi="宋体" w:cs="宋体" w:hint="eastAsia"/>
                <w:kern w:val="0"/>
                <w:sz w:val="24"/>
              </w:rPr>
              <w:t>主席：姓名、职称、单位</w:t>
            </w:r>
          </w:p>
          <w:p w:rsidR="00EB256C" w:rsidRPr="005E095A" w:rsidRDefault="00EB256C" w:rsidP="00DF0D0D">
            <w:pPr>
              <w:widowControl/>
              <w:rPr>
                <w:rFonts w:ascii="宋体" w:cs="宋体"/>
                <w:kern w:val="0"/>
                <w:sz w:val="24"/>
              </w:rPr>
            </w:pPr>
            <w:r w:rsidRPr="005E095A">
              <w:rPr>
                <w:rFonts w:ascii="宋体" w:hAnsi="宋体" w:cs="宋体" w:hint="eastAsia"/>
                <w:kern w:val="0"/>
                <w:sz w:val="24"/>
              </w:rPr>
              <w:t>成员：姓名、职称、单位</w:t>
            </w:r>
          </w:p>
          <w:p w:rsidR="00EB256C" w:rsidRPr="005E095A" w:rsidRDefault="00EB256C" w:rsidP="00DF0D0D">
            <w:pPr>
              <w:widowControl/>
              <w:rPr>
                <w:rFonts w:ascii="宋体" w:cs="宋体"/>
                <w:kern w:val="0"/>
                <w:sz w:val="24"/>
              </w:rPr>
            </w:pPr>
            <w:r w:rsidRPr="005E095A">
              <w:rPr>
                <w:rFonts w:ascii="宋体" w:hAnsi="宋体" w:cs="宋体" w:hint="eastAsia"/>
                <w:kern w:val="0"/>
                <w:sz w:val="24"/>
              </w:rPr>
              <w:t>秘书：姓名、职称、单位</w:t>
            </w:r>
          </w:p>
        </w:tc>
      </w:tr>
      <w:tr w:rsidR="00EB256C" w:rsidRPr="005E095A" w:rsidTr="00DF0D0D">
        <w:trPr>
          <w:trHeight w:val="1063"/>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113111016</w:t>
            </w:r>
          </w:p>
        </w:tc>
        <w:tc>
          <w:tcPr>
            <w:tcW w:w="37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XXX</w:t>
            </w:r>
          </w:p>
        </w:tc>
        <w:tc>
          <w:tcPr>
            <w:tcW w:w="302"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hAnsi="宋体" w:cs="宋体"/>
                <w:kern w:val="0"/>
                <w:sz w:val="24"/>
              </w:rPr>
            </w:pPr>
            <w:r w:rsidRPr="005E095A">
              <w:rPr>
                <w:rFonts w:ascii="宋体" w:hAnsi="宋体" w:cs="宋体"/>
                <w:kern w:val="0"/>
                <w:sz w:val="24"/>
              </w:rPr>
              <w:t>XXX</w:t>
            </w:r>
          </w:p>
        </w:tc>
        <w:tc>
          <w:tcPr>
            <w:tcW w:w="51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r w:rsidRPr="005E095A">
              <w:rPr>
                <w:rFonts w:ascii="宋体" w:hAnsi="宋体" w:cs="宋体" w:hint="eastAsia"/>
                <w:kern w:val="0"/>
                <w:sz w:val="24"/>
              </w:rPr>
              <w:t>博士</w:t>
            </w:r>
          </w:p>
        </w:tc>
        <w:tc>
          <w:tcPr>
            <w:tcW w:w="1233"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left"/>
              <w:rPr>
                <w:rFonts w:ascii="宋体" w:cs="宋体"/>
                <w:kern w:val="0"/>
                <w:sz w:val="24"/>
              </w:rPr>
            </w:pPr>
            <w:r w:rsidRPr="005E095A">
              <w:rPr>
                <w:rFonts w:ascii="宋体" w:hAnsi="宋体" w:cs="宋体"/>
                <w:kern w:val="0"/>
                <w:sz w:val="24"/>
              </w:rPr>
              <w:t>2013</w:t>
            </w:r>
            <w:r w:rsidRPr="005E095A">
              <w:rPr>
                <w:rFonts w:ascii="宋体" w:hAnsi="宋体" w:cs="宋体" w:hint="eastAsia"/>
                <w:kern w:val="0"/>
                <w:sz w:val="24"/>
              </w:rPr>
              <w:t>年</w:t>
            </w:r>
            <w:r w:rsidRPr="005E095A">
              <w:rPr>
                <w:rFonts w:ascii="宋体" w:hAnsi="宋体" w:cs="宋体"/>
                <w:kern w:val="0"/>
                <w:sz w:val="24"/>
              </w:rPr>
              <w:t>11</w:t>
            </w:r>
            <w:r w:rsidRPr="005E095A">
              <w:rPr>
                <w:rFonts w:ascii="宋体" w:hAnsi="宋体" w:cs="宋体" w:hint="eastAsia"/>
                <w:kern w:val="0"/>
                <w:sz w:val="24"/>
              </w:rPr>
              <w:t>月</w:t>
            </w:r>
            <w:r w:rsidRPr="005E095A">
              <w:rPr>
                <w:rFonts w:ascii="宋体" w:hAnsi="宋体" w:cs="宋体"/>
                <w:kern w:val="0"/>
                <w:sz w:val="24"/>
              </w:rPr>
              <w:t>15</w:t>
            </w:r>
            <w:r w:rsidRPr="005E095A">
              <w:rPr>
                <w:rFonts w:ascii="宋体" w:hAnsi="宋体" w:cs="宋体" w:hint="eastAsia"/>
                <w:kern w:val="0"/>
                <w:sz w:val="24"/>
              </w:rPr>
              <w:t>日</w:t>
            </w:r>
            <w:r w:rsidRPr="005E095A">
              <w:rPr>
                <w:rFonts w:ascii="宋体" w:hAnsi="宋体" w:cs="宋体"/>
                <w:kern w:val="0"/>
                <w:sz w:val="24"/>
              </w:rPr>
              <w:t>16</w:t>
            </w:r>
            <w:r w:rsidRPr="005E095A">
              <w:rPr>
                <w:rFonts w:ascii="宋体" w:hAnsi="宋体" w:cs="宋体" w:hint="eastAsia"/>
                <w:kern w:val="0"/>
                <w:sz w:val="24"/>
              </w:rPr>
              <w:t>：</w:t>
            </w:r>
            <w:r w:rsidRPr="005E095A">
              <w:rPr>
                <w:rFonts w:ascii="宋体" w:cs="宋体"/>
                <w:kern w:val="0"/>
                <w:sz w:val="24"/>
              </w:rPr>
              <w:t>00</w:t>
            </w:r>
          </w:p>
          <w:p w:rsidR="00EB256C" w:rsidRPr="005E095A" w:rsidRDefault="00EB256C" w:rsidP="00DF0D0D">
            <w:pPr>
              <w:widowControl/>
              <w:jc w:val="left"/>
              <w:rPr>
                <w:rFonts w:ascii="宋体" w:cs="宋体"/>
                <w:kern w:val="0"/>
                <w:sz w:val="24"/>
              </w:rPr>
            </w:pPr>
            <w:r w:rsidRPr="005E095A">
              <w:rPr>
                <w:rFonts w:ascii="宋体" w:hAnsi="宋体" w:cs="宋体"/>
                <w:kern w:val="0"/>
                <w:sz w:val="24"/>
              </w:rPr>
              <w:t>XXX</w:t>
            </w:r>
            <w:r w:rsidRPr="005E095A">
              <w:rPr>
                <w:rFonts w:ascii="宋体" w:hAnsi="宋体" w:cs="宋体" w:hint="eastAsia"/>
                <w:kern w:val="0"/>
                <w:sz w:val="24"/>
              </w:rPr>
              <w:t>楼</w:t>
            </w:r>
            <w:r w:rsidRPr="005E095A">
              <w:rPr>
                <w:rFonts w:ascii="宋体" w:hAnsi="宋体" w:cs="宋体"/>
                <w:kern w:val="0"/>
                <w:sz w:val="24"/>
              </w:rPr>
              <w:t>211</w:t>
            </w:r>
            <w:r w:rsidRPr="005E095A">
              <w:rPr>
                <w:rFonts w:ascii="宋体" w:hAnsi="宋体" w:cs="宋体"/>
                <w:kern w:val="0"/>
                <w:sz w:val="24"/>
                <w:vertAlign w:val="superscript"/>
              </w:rPr>
              <w:t>#</w:t>
            </w:r>
          </w:p>
        </w:tc>
        <w:tc>
          <w:tcPr>
            <w:tcW w:w="560" w:type="pct"/>
            <w:tcBorders>
              <w:top w:val="single" w:sz="8" w:space="0" w:color="auto"/>
              <w:left w:val="nil"/>
              <w:bottom w:val="single" w:sz="8" w:space="0" w:color="auto"/>
              <w:right w:val="single" w:sz="8" w:space="0" w:color="auto"/>
            </w:tcBorders>
          </w:tcPr>
          <w:p w:rsidR="00EB256C" w:rsidRPr="005E095A" w:rsidRDefault="00EB256C" w:rsidP="00DF0D0D">
            <w:pPr>
              <w:widowControl/>
              <w:jc w:val="center"/>
              <w:rPr>
                <w:rFonts w:ascii="宋体" w:cs="宋体"/>
                <w:kern w:val="0"/>
                <w:sz w:val="24"/>
              </w:rPr>
            </w:pPr>
          </w:p>
        </w:tc>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r>
      <w:tr w:rsidR="00EB256C" w:rsidRPr="005E095A" w:rsidTr="00DF0D0D">
        <w:trPr>
          <w:trHeight w:val="612"/>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c>
          <w:tcPr>
            <w:tcW w:w="37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c>
          <w:tcPr>
            <w:tcW w:w="302"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c>
          <w:tcPr>
            <w:tcW w:w="518"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c>
          <w:tcPr>
            <w:tcW w:w="1233" w:type="pct"/>
            <w:tcBorders>
              <w:top w:val="nil"/>
              <w:left w:val="nil"/>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c>
          <w:tcPr>
            <w:tcW w:w="560" w:type="pct"/>
            <w:tcBorders>
              <w:top w:val="single" w:sz="8" w:space="0" w:color="auto"/>
              <w:left w:val="nil"/>
              <w:bottom w:val="single" w:sz="8" w:space="0" w:color="auto"/>
              <w:right w:val="single" w:sz="8" w:space="0" w:color="auto"/>
            </w:tcBorders>
          </w:tcPr>
          <w:p w:rsidR="00EB256C" w:rsidRPr="005E095A" w:rsidRDefault="00EB256C" w:rsidP="00DF0D0D">
            <w:pPr>
              <w:widowControl/>
              <w:jc w:val="center"/>
              <w:rPr>
                <w:rFonts w:ascii="宋体" w:cs="宋体"/>
                <w:kern w:val="0"/>
                <w:sz w:val="24"/>
              </w:rPr>
            </w:pPr>
          </w:p>
        </w:tc>
        <w:tc>
          <w:tcPr>
            <w:tcW w:w="1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256C" w:rsidRPr="005E095A" w:rsidRDefault="00EB256C" w:rsidP="00DF0D0D">
            <w:pPr>
              <w:widowControl/>
              <w:jc w:val="center"/>
              <w:rPr>
                <w:rFonts w:ascii="宋体" w:cs="宋体"/>
                <w:kern w:val="0"/>
                <w:sz w:val="24"/>
              </w:rPr>
            </w:pPr>
          </w:p>
        </w:tc>
      </w:tr>
    </w:tbl>
    <w:p w:rsidR="00EB256C" w:rsidRPr="005E095A" w:rsidRDefault="00EB256C" w:rsidP="00943B04">
      <w:pPr>
        <w:widowControl/>
        <w:spacing w:line="440" w:lineRule="exact"/>
        <w:ind w:firstLineChars="200" w:firstLine="480"/>
        <w:jc w:val="left"/>
        <w:rPr>
          <w:rFonts w:ascii="宋体" w:hAnsi="宋体" w:cs="宋体"/>
          <w:kern w:val="0"/>
          <w:sz w:val="24"/>
        </w:rPr>
      </w:pPr>
      <w:r w:rsidRPr="005E095A">
        <w:rPr>
          <w:rFonts w:ascii="宋体" w:hAnsi="宋体" w:cs="宋体"/>
          <w:kern w:val="0"/>
          <w:sz w:val="24"/>
        </w:rPr>
        <w:t xml:space="preserve">     </w:t>
      </w:r>
    </w:p>
    <w:p w:rsidR="00EB256C" w:rsidRPr="005E095A" w:rsidRDefault="00EB256C" w:rsidP="00943B04">
      <w:pPr>
        <w:widowControl/>
        <w:spacing w:line="440" w:lineRule="exact"/>
        <w:ind w:firstLineChars="200" w:firstLine="480"/>
        <w:jc w:val="right"/>
        <w:rPr>
          <w:rFonts w:ascii="宋体" w:cs="宋体"/>
          <w:kern w:val="0"/>
          <w:sz w:val="24"/>
        </w:rPr>
      </w:pPr>
      <w:r w:rsidRPr="005E095A">
        <w:rPr>
          <w:rFonts w:ascii="宋体" w:hAnsi="宋体" w:cs="宋体" w:hint="eastAsia"/>
          <w:kern w:val="0"/>
          <w:sz w:val="24"/>
        </w:rPr>
        <w:t>年</w:t>
      </w:r>
      <w:r w:rsidRPr="005E095A">
        <w:rPr>
          <w:rFonts w:ascii="宋体" w:hAnsi="宋体" w:cs="宋体"/>
          <w:kern w:val="0"/>
          <w:sz w:val="24"/>
        </w:rPr>
        <w:t xml:space="preserve">   </w:t>
      </w:r>
      <w:r w:rsidRPr="005E095A">
        <w:rPr>
          <w:rFonts w:ascii="宋体" w:hAnsi="宋体" w:cs="宋体" w:hint="eastAsia"/>
          <w:kern w:val="0"/>
          <w:sz w:val="24"/>
        </w:rPr>
        <w:t>月</w:t>
      </w:r>
      <w:r w:rsidRPr="005E095A">
        <w:rPr>
          <w:rFonts w:ascii="宋体" w:hAnsi="宋体" w:cs="宋体"/>
          <w:kern w:val="0"/>
          <w:sz w:val="24"/>
        </w:rPr>
        <w:t xml:space="preserve">   </w:t>
      </w:r>
      <w:r w:rsidRPr="005E095A">
        <w:rPr>
          <w:rFonts w:ascii="宋体" w:hAnsi="宋体" w:cs="宋体" w:hint="eastAsia"/>
          <w:kern w:val="0"/>
          <w:sz w:val="24"/>
        </w:rPr>
        <w:t>日</w:t>
      </w:r>
    </w:p>
    <w:p w:rsidR="00EB256C" w:rsidRPr="005E095A" w:rsidRDefault="00EB256C" w:rsidP="00943B04">
      <w:pPr>
        <w:widowControl/>
        <w:spacing w:line="440" w:lineRule="exact"/>
        <w:ind w:firstLineChars="200" w:firstLine="480"/>
        <w:jc w:val="left"/>
        <w:rPr>
          <w:rFonts w:ascii="宋体" w:cs="宋体"/>
          <w:kern w:val="0"/>
          <w:sz w:val="24"/>
        </w:rPr>
      </w:pPr>
    </w:p>
    <w:p w:rsidR="00EB256C" w:rsidRPr="005E095A" w:rsidRDefault="00EB256C" w:rsidP="00943B04">
      <w:pPr>
        <w:spacing w:line="440" w:lineRule="exact"/>
        <w:ind w:firstLineChars="200" w:firstLine="482"/>
        <w:jc w:val="center"/>
        <w:rPr>
          <w:rFonts w:ascii="宋体" w:cs="宋体"/>
          <w:b/>
          <w:kern w:val="0"/>
          <w:sz w:val="24"/>
        </w:rPr>
      </w:pPr>
    </w:p>
    <w:p w:rsidR="00EB256C" w:rsidRPr="005E095A" w:rsidRDefault="00EB256C" w:rsidP="00943B04">
      <w:pPr>
        <w:spacing w:line="440" w:lineRule="exact"/>
        <w:ind w:firstLineChars="200" w:firstLine="482"/>
        <w:jc w:val="center"/>
        <w:rPr>
          <w:rFonts w:ascii="宋体" w:cs="宋体"/>
          <w:b/>
          <w:kern w:val="0"/>
          <w:sz w:val="24"/>
        </w:rPr>
      </w:pPr>
    </w:p>
    <w:p w:rsidR="00EB256C" w:rsidRPr="005E095A" w:rsidRDefault="00EB256C" w:rsidP="00943B04">
      <w:pPr>
        <w:spacing w:line="440" w:lineRule="exact"/>
        <w:ind w:firstLineChars="200" w:firstLine="420"/>
      </w:pPr>
    </w:p>
    <w:sectPr w:rsidR="00EB256C" w:rsidRPr="005E095A" w:rsidSect="00AE2A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2B7515A"/>
    <w:rsid w:val="00022152"/>
    <w:rsid w:val="000B0494"/>
    <w:rsid w:val="001A1519"/>
    <w:rsid w:val="00256AFC"/>
    <w:rsid w:val="002B2C3A"/>
    <w:rsid w:val="002E74BF"/>
    <w:rsid w:val="003A1F22"/>
    <w:rsid w:val="00512DC4"/>
    <w:rsid w:val="00586B76"/>
    <w:rsid w:val="005E095A"/>
    <w:rsid w:val="006849CB"/>
    <w:rsid w:val="00757885"/>
    <w:rsid w:val="008159BF"/>
    <w:rsid w:val="008E19B3"/>
    <w:rsid w:val="008E4473"/>
    <w:rsid w:val="00943B04"/>
    <w:rsid w:val="00A00128"/>
    <w:rsid w:val="00A61A8B"/>
    <w:rsid w:val="00AE2AFE"/>
    <w:rsid w:val="00CB121A"/>
    <w:rsid w:val="00D73ADA"/>
    <w:rsid w:val="00DB6605"/>
    <w:rsid w:val="00DD3D44"/>
    <w:rsid w:val="00DE59DE"/>
    <w:rsid w:val="00DF0D0D"/>
    <w:rsid w:val="00EA709A"/>
    <w:rsid w:val="00EB256C"/>
    <w:rsid w:val="32B7515A"/>
    <w:rsid w:val="4D9A773E"/>
    <w:rsid w:val="5A551B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AF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43B04"/>
    <w:pPr>
      <w:ind w:leftChars="2500" w:left="100"/>
    </w:pPr>
  </w:style>
  <w:style w:type="character" w:customStyle="1" w:styleId="DateChar">
    <w:name w:val="Date Char"/>
    <w:basedOn w:val="DefaultParagraphFont"/>
    <w:link w:val="Date"/>
    <w:uiPriority w:val="99"/>
    <w:semiHidden/>
    <w:locked/>
    <w:rsid w:val="008E4473"/>
    <w:rPr>
      <w:rFonts w:cs="Times New Roman"/>
      <w:sz w:val="24"/>
      <w:szCs w:val="24"/>
    </w:rPr>
  </w:style>
  <w:style w:type="table" w:styleId="TableGrid">
    <w:name w:val="Table Grid"/>
    <w:basedOn w:val="TableNormal"/>
    <w:uiPriority w:val="99"/>
    <w:rsid w:val="00943B04"/>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9</Pages>
  <Words>813</Words>
  <Characters>4639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csu002</cp:lastModifiedBy>
  <cp:revision>9</cp:revision>
  <dcterms:created xsi:type="dcterms:W3CDTF">2016-07-20T02:39:00Z</dcterms:created>
  <dcterms:modified xsi:type="dcterms:W3CDTF">2016-08-22T09:07:00Z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